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75D" w:rsidRDefault="006C1390">
      <w:r>
        <w:rPr>
          <w:noProof/>
        </w:rPr>
        <mc:AlternateContent>
          <mc:Choice Requires="wps">
            <w:drawing>
              <wp:anchor distT="36576" distB="36576" distL="36576" distR="36576" simplePos="0" relativeHeight="251656192" behindDoc="0" locked="0" layoutInCell="1" allowOverlap="1">
                <wp:simplePos x="0" y="0"/>
                <wp:positionH relativeFrom="column">
                  <wp:posOffset>-247650</wp:posOffset>
                </wp:positionH>
                <wp:positionV relativeFrom="paragraph">
                  <wp:posOffset>-86360</wp:posOffset>
                </wp:positionV>
                <wp:extent cx="6057900" cy="1104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57900" cy="1104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pattFill prst="solidDmnd">
                                <a:fgClr>
                                  <a:srgbClr val="5C005C"/>
                                </a:fgClr>
                                <a:bgClr>
                                  <a:srgbClr val="FFFF99"/>
                                </a:bgClr>
                              </a:pattFill>
                              <a:miter lim="800000"/>
                              <a:headEnd/>
                              <a:tailEnd/>
                            </a14:hiddenLine>
                          </a:ext>
                          <a:ext uri="{AF507438-7753-43E0-B8FC-AC1667EBCBE1}">
                            <a14:hiddenEffects xmlns:a14="http://schemas.microsoft.com/office/drawing/2010/main">
                              <a:effectLst/>
                            </a14:hiddenEffects>
                          </a:ext>
                        </a:extLst>
                      </wps:spPr>
                      <wps:txbx>
                        <w:txbxContent>
                          <w:p w:rsidR="00160AE8" w:rsidRPr="007F536A" w:rsidRDefault="00160AE8" w:rsidP="0060575D">
                            <w:pPr>
                              <w:pStyle w:val="msotitle2"/>
                              <w:widowControl w:val="0"/>
                              <w:rPr>
                                <w:rFonts w:ascii="Imprint MT Shadow" w:hAnsi="Imprint MT Shadow"/>
                                <w:b/>
                                <w:color w:val="984806" w:themeColor="accent6" w:themeShade="80"/>
                                <w:sz w:val="96"/>
                                <w:szCs w:val="96"/>
                              </w:rPr>
                            </w:pPr>
                            <w:r w:rsidRPr="007F536A">
                              <w:rPr>
                                <w:rFonts w:ascii="Imprint MT Shadow" w:hAnsi="Imprint MT Shadow"/>
                                <w:b/>
                                <w:color w:val="984806" w:themeColor="accent6" w:themeShade="80"/>
                                <w:sz w:val="96"/>
                                <w:szCs w:val="96"/>
                              </w:rPr>
                              <w:t>Board Biz</w:t>
                            </w:r>
                          </w:p>
                          <w:p w:rsidR="00160AE8" w:rsidRPr="007F536A" w:rsidRDefault="00160AE8" w:rsidP="0060575D">
                            <w:pPr>
                              <w:pStyle w:val="msotitle2"/>
                              <w:widowControl w:val="0"/>
                              <w:rPr>
                                <w:rFonts w:ascii="Century Schoolbook" w:hAnsi="Century Schoolbook" w:cs="Mongolian Baiti"/>
                                <w:color w:val="943634" w:themeColor="accent2" w:themeShade="BF"/>
                                <w:sz w:val="44"/>
                                <w:szCs w:val="44"/>
                              </w:rPr>
                            </w:pPr>
                            <w:r w:rsidRPr="007F536A">
                              <w:rPr>
                                <w:rFonts w:ascii="Century Schoolbook" w:hAnsi="Century Schoolbook" w:cs="Mongolian Baiti"/>
                                <w:color w:val="943634" w:themeColor="accent2" w:themeShade="BF"/>
                                <w:sz w:val="44"/>
                                <w:szCs w:val="44"/>
                              </w:rPr>
                              <w:t>Pike County Board of Education</w:t>
                            </w:r>
                          </w:p>
                          <w:p w:rsidR="00160AE8" w:rsidRDefault="00160AE8" w:rsidP="0060575D">
                            <w:pPr>
                              <w:pStyle w:val="msotitle2"/>
                              <w:widowControl w:val="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8pt;width:477pt;height:8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" filled="f" stroked="f" strokecolor="#5c005c" strokeweight="0" insetpen="t">
                <v:stroke r:id="rId7" o:title="" color2="#ff9" filltype="pattern"/>
                <o:lock v:ext="edit" shapetype="t"/>
                <v:textbox inset="2.85pt,2.85pt,2.85pt,2.85pt">
                  <w:txbxContent>
                    <w:p w:rsidR="00160AE8" w:rsidRPr="007F536A" w:rsidRDefault="00160AE8" w:rsidP="0060575D">
                      <w:pPr>
                        <w:pStyle w:val="msotitle2"/>
                        <w:widowControl w:val="0"/>
                        <w:rPr>
                          <w:rFonts w:ascii="Imprint MT Shadow" w:hAnsi="Imprint MT Shadow"/>
                          <w:b/>
                          <w:color w:val="984806" w:themeColor="accent6" w:themeShade="80"/>
                          <w:sz w:val="96"/>
                          <w:szCs w:val="96"/>
                        </w:rPr>
                      </w:pPr>
                      <w:r w:rsidRPr="007F536A">
                        <w:rPr>
                          <w:rFonts w:ascii="Imprint MT Shadow" w:hAnsi="Imprint MT Shadow"/>
                          <w:b/>
                          <w:color w:val="984806" w:themeColor="accent6" w:themeShade="80"/>
                          <w:sz w:val="96"/>
                          <w:szCs w:val="96"/>
                        </w:rPr>
                        <w:t>Board Biz</w:t>
                      </w:r>
                    </w:p>
                    <w:p w:rsidR="00160AE8" w:rsidRPr="007F536A" w:rsidRDefault="00160AE8" w:rsidP="0060575D">
                      <w:pPr>
                        <w:pStyle w:val="msotitle2"/>
                        <w:widowControl w:val="0"/>
                        <w:rPr>
                          <w:rFonts w:ascii="Century Schoolbook" w:hAnsi="Century Schoolbook" w:cs="Mongolian Baiti"/>
                          <w:color w:val="943634" w:themeColor="accent2" w:themeShade="BF"/>
                          <w:sz w:val="44"/>
                          <w:szCs w:val="44"/>
                        </w:rPr>
                      </w:pPr>
                      <w:r w:rsidRPr="007F536A">
                        <w:rPr>
                          <w:rFonts w:ascii="Century Schoolbook" w:hAnsi="Century Schoolbook" w:cs="Mongolian Baiti"/>
                          <w:color w:val="943634" w:themeColor="accent2" w:themeShade="BF"/>
                          <w:sz w:val="44"/>
                          <w:szCs w:val="44"/>
                        </w:rPr>
                        <w:t xml:space="preserve">Pike </w:t>
                      </w:r>
                      <w:smartTag w:uri="urn:schemas-microsoft-com:office:smarttags" w:element="place">
                        <w:smartTag w:uri="urn:schemas-microsoft-com:office:smarttags" w:element="PlaceType">
                          <w:r w:rsidRPr="007F536A">
                            <w:rPr>
                              <w:rFonts w:ascii="Century Schoolbook" w:hAnsi="Century Schoolbook" w:cs="Mongolian Baiti"/>
                              <w:color w:val="943634" w:themeColor="accent2" w:themeShade="BF"/>
                              <w:sz w:val="44"/>
                              <w:szCs w:val="44"/>
                            </w:rPr>
                            <w:t>County</w:t>
                          </w:r>
                        </w:smartTag>
                        <w:r w:rsidRPr="007F536A">
                          <w:rPr>
                            <w:rFonts w:ascii="Century Schoolbook" w:hAnsi="Century Schoolbook" w:cs="Mongolian Baiti"/>
                            <w:color w:val="943634" w:themeColor="accent2" w:themeShade="BF"/>
                            <w:sz w:val="44"/>
                            <w:szCs w:val="44"/>
                          </w:rPr>
                          <w:t xml:space="preserve"> </w:t>
                        </w:r>
                        <w:smartTag w:uri="urn:schemas-microsoft-com:office:smarttags" w:element="PlaceName">
                          <w:r w:rsidRPr="007F536A">
                            <w:rPr>
                              <w:rFonts w:ascii="Century Schoolbook" w:hAnsi="Century Schoolbook" w:cs="Mongolian Baiti"/>
                              <w:color w:val="943634" w:themeColor="accent2" w:themeShade="BF"/>
                              <w:sz w:val="44"/>
                              <w:szCs w:val="44"/>
                            </w:rPr>
                            <w:t>Board of Education</w:t>
                          </w:r>
                        </w:smartTag>
                      </w:smartTag>
                    </w:p>
                    <w:p w:rsidR="00160AE8" w:rsidRDefault="00160AE8" w:rsidP="0060575D">
                      <w:pPr>
                        <w:pStyle w:val="msotitle2"/>
                        <w:widowControl w:val="0"/>
                      </w:pPr>
                    </w:p>
                  </w:txbxContent>
                </v:textbox>
              </v:shape>
            </w:pict>
          </mc:Fallback>
        </mc:AlternateContent>
      </w:r>
    </w:p>
    <w:p w:rsidR="0060575D" w:rsidRDefault="0060575D"/>
    <w:p w:rsidR="0060575D" w:rsidRDefault="0060575D"/>
    <w:p w:rsidR="0060575D" w:rsidRDefault="0060575D"/>
    <w:p w:rsidR="0060575D" w:rsidRDefault="0060575D"/>
    <w:p w:rsidR="007F536A" w:rsidRDefault="007F536A" w:rsidP="005D24FD">
      <w:pPr>
        <w:jc w:val="center"/>
        <w:rPr>
          <w:rFonts w:ascii="Constantia" w:hAnsi="Constantia"/>
          <w:i/>
          <w:sz w:val="22"/>
          <w:szCs w:val="22"/>
        </w:rPr>
      </w:pPr>
    </w:p>
    <w:p w:rsidR="005D24FD" w:rsidRPr="00CB754A" w:rsidRDefault="005D24FD" w:rsidP="005D24FD">
      <w:pPr>
        <w:jc w:val="center"/>
        <w:rPr>
          <w:rFonts w:ascii="Constantia" w:hAnsi="Constantia"/>
          <w:i/>
          <w:sz w:val="22"/>
          <w:szCs w:val="22"/>
        </w:rPr>
        <w:sectPr w:rsidR="005D24FD" w:rsidRPr="00CB754A" w:rsidSect="00910F1A">
          <w:type w:val="continuous"/>
          <w:pgSz w:w="12240" w:h="15840" w:code="1"/>
          <w:pgMar w:top="1141" w:right="1440" w:bottom="1467" w:left="144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26"/>
        </w:sectPr>
      </w:pPr>
      <w:r w:rsidRPr="00CB754A">
        <w:rPr>
          <w:rFonts w:ascii="Constantia" w:hAnsi="Constantia"/>
          <w:i/>
          <w:sz w:val="22"/>
          <w:szCs w:val="22"/>
        </w:rPr>
        <w:t xml:space="preserve">Highlights from the Board Meeting of </w:t>
      </w:r>
      <w:r w:rsidR="006141B6">
        <w:rPr>
          <w:rFonts w:ascii="Constantia" w:hAnsi="Constantia"/>
          <w:i/>
          <w:sz w:val="22"/>
          <w:szCs w:val="22"/>
        </w:rPr>
        <w:t>April</w:t>
      </w:r>
      <w:r w:rsidR="00F0124C">
        <w:rPr>
          <w:rFonts w:ascii="Constantia" w:hAnsi="Constantia"/>
          <w:i/>
          <w:sz w:val="22"/>
          <w:szCs w:val="22"/>
        </w:rPr>
        <w:t xml:space="preserve"> 1</w:t>
      </w:r>
      <w:r w:rsidR="006141B6">
        <w:rPr>
          <w:rFonts w:ascii="Constantia" w:hAnsi="Constantia"/>
          <w:i/>
          <w:sz w:val="22"/>
          <w:szCs w:val="22"/>
        </w:rPr>
        <w:t>4</w:t>
      </w:r>
      <w:r w:rsidR="00E75EB3" w:rsidRPr="00CB754A">
        <w:rPr>
          <w:rFonts w:ascii="Constantia" w:hAnsi="Constantia"/>
          <w:i/>
          <w:sz w:val="22"/>
          <w:szCs w:val="22"/>
        </w:rPr>
        <w:t>, 201</w:t>
      </w:r>
      <w:r w:rsidR="000868B2">
        <w:rPr>
          <w:rFonts w:ascii="Constantia" w:hAnsi="Constantia"/>
          <w:i/>
          <w:sz w:val="22"/>
          <w:szCs w:val="22"/>
        </w:rPr>
        <w:t>4</w:t>
      </w:r>
    </w:p>
    <w:p w:rsidR="005D24FD" w:rsidRPr="00CB754A" w:rsidRDefault="005D24FD" w:rsidP="005D24FD">
      <w:pPr>
        <w:jc w:val="center"/>
        <w:rPr>
          <w:rFonts w:ascii="Constantia" w:hAnsi="Constantia"/>
          <w:b/>
        </w:rPr>
        <w:sectPr w:rsidR="005D24FD" w:rsidRPr="00CB754A" w:rsidSect="00910F1A">
          <w:type w:val="continuous"/>
          <w:pgSz w:w="12240" w:h="15840"/>
          <w:pgMar w:top="1440" w:right="1800" w:bottom="1440" w:left="180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pPr>
      <w:proofErr w:type="gramStart"/>
      <w:r w:rsidRPr="00CB754A">
        <w:rPr>
          <w:rFonts w:ascii="Constantia" w:hAnsi="Constantia"/>
          <w:b/>
          <w:sz w:val="20"/>
          <w:szCs w:val="20"/>
        </w:rPr>
        <w:lastRenderedPageBreak/>
        <w:t>UP TO THE MINUTES</w:t>
      </w:r>
      <w:r w:rsidRPr="00CB754A">
        <w:rPr>
          <w:rFonts w:ascii="Constantia" w:hAnsi="Constantia"/>
          <w:b/>
        </w:rPr>
        <w:t>….</w:t>
      </w:r>
      <w:proofErr w:type="gramEnd"/>
    </w:p>
    <w:p w:rsidR="002E4252" w:rsidRDefault="002E4252" w:rsidP="005D24FD">
      <w:pPr>
        <w:rPr>
          <w:rFonts w:ascii="Constantia" w:hAnsi="Constantia"/>
          <w:b/>
        </w:rPr>
      </w:pPr>
    </w:p>
    <w:p w:rsidR="005D24FD" w:rsidRPr="00F0124C" w:rsidRDefault="005D24FD" w:rsidP="005D24FD">
      <w:pPr>
        <w:rPr>
          <w:rFonts w:ascii="Constantia" w:hAnsi="Constantia"/>
          <w:b/>
        </w:rPr>
      </w:pPr>
      <w:r w:rsidRPr="00F0124C">
        <w:rPr>
          <w:rFonts w:ascii="Constantia" w:hAnsi="Constantia"/>
          <w:b/>
        </w:rPr>
        <w:t>APPROVALS</w:t>
      </w:r>
    </w:p>
    <w:p w:rsidR="00195816" w:rsidRPr="00312EE4" w:rsidRDefault="00E75EB3"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 xml:space="preserve">Payment of payrolls for the month of </w:t>
      </w:r>
      <w:r w:rsidR="00594D25">
        <w:rPr>
          <w:rFonts w:ascii="Constantia" w:hAnsi="Constantia"/>
          <w:sz w:val="22"/>
          <w:szCs w:val="22"/>
        </w:rPr>
        <w:t>M</w:t>
      </w:r>
      <w:r w:rsidR="00D46537" w:rsidRPr="00312EE4">
        <w:rPr>
          <w:rFonts w:ascii="Constantia" w:hAnsi="Constantia"/>
          <w:sz w:val="22"/>
          <w:szCs w:val="22"/>
        </w:rPr>
        <w:t>a</w:t>
      </w:r>
      <w:r w:rsidR="00594D25">
        <w:rPr>
          <w:rFonts w:ascii="Constantia" w:hAnsi="Constantia"/>
          <w:sz w:val="22"/>
          <w:szCs w:val="22"/>
        </w:rPr>
        <w:t>rch</w:t>
      </w:r>
      <w:r w:rsidR="00F0124C" w:rsidRPr="00312EE4">
        <w:rPr>
          <w:rFonts w:ascii="Constantia" w:hAnsi="Constantia"/>
          <w:sz w:val="22"/>
          <w:szCs w:val="22"/>
        </w:rPr>
        <w:t>, 201</w:t>
      </w:r>
      <w:r w:rsidR="00594D25">
        <w:rPr>
          <w:rFonts w:ascii="Constantia" w:hAnsi="Constantia"/>
          <w:sz w:val="22"/>
          <w:szCs w:val="22"/>
        </w:rPr>
        <w:t>4</w:t>
      </w:r>
      <w:r w:rsidRPr="00312EE4">
        <w:rPr>
          <w:rFonts w:ascii="Constantia" w:hAnsi="Constantia"/>
          <w:sz w:val="22"/>
          <w:szCs w:val="22"/>
        </w:rPr>
        <w:t xml:space="preserve"> and account run dates of </w:t>
      </w:r>
      <w:r w:rsidR="00594D25">
        <w:rPr>
          <w:rFonts w:ascii="Constantia" w:hAnsi="Constantia"/>
          <w:sz w:val="22"/>
          <w:szCs w:val="22"/>
        </w:rPr>
        <w:t>3</w:t>
      </w:r>
      <w:r w:rsidRPr="00312EE4">
        <w:rPr>
          <w:rFonts w:ascii="Constantia" w:hAnsi="Constantia"/>
          <w:sz w:val="22"/>
          <w:szCs w:val="22"/>
        </w:rPr>
        <w:t>/2</w:t>
      </w:r>
      <w:r w:rsidR="00594D25">
        <w:rPr>
          <w:rFonts w:ascii="Constantia" w:hAnsi="Constantia"/>
          <w:sz w:val="22"/>
          <w:szCs w:val="22"/>
        </w:rPr>
        <w:t>4</w:t>
      </w:r>
      <w:r w:rsidRPr="00312EE4">
        <w:rPr>
          <w:rFonts w:ascii="Constantia" w:hAnsi="Constantia"/>
          <w:sz w:val="22"/>
          <w:szCs w:val="22"/>
        </w:rPr>
        <w:t>/1</w:t>
      </w:r>
      <w:r w:rsidR="00594D25">
        <w:rPr>
          <w:rFonts w:ascii="Constantia" w:hAnsi="Constantia"/>
          <w:sz w:val="22"/>
          <w:szCs w:val="22"/>
        </w:rPr>
        <w:t>4</w:t>
      </w:r>
      <w:r w:rsidRPr="00312EE4">
        <w:rPr>
          <w:rFonts w:ascii="Constantia" w:hAnsi="Constantia"/>
          <w:sz w:val="22"/>
          <w:szCs w:val="22"/>
        </w:rPr>
        <w:t xml:space="preserve"> and </w:t>
      </w:r>
      <w:r w:rsidR="00594D25">
        <w:rPr>
          <w:rFonts w:ascii="Constantia" w:hAnsi="Constantia"/>
          <w:sz w:val="22"/>
          <w:szCs w:val="22"/>
        </w:rPr>
        <w:t>4</w:t>
      </w:r>
      <w:r w:rsidRPr="00312EE4">
        <w:rPr>
          <w:rFonts w:ascii="Constantia" w:hAnsi="Constantia"/>
          <w:sz w:val="22"/>
          <w:szCs w:val="22"/>
        </w:rPr>
        <w:t>/</w:t>
      </w:r>
      <w:r w:rsidR="00594D25">
        <w:rPr>
          <w:rFonts w:ascii="Constantia" w:hAnsi="Constantia"/>
          <w:sz w:val="22"/>
          <w:szCs w:val="22"/>
        </w:rPr>
        <w:t>9</w:t>
      </w:r>
      <w:r w:rsidR="00F0124C" w:rsidRPr="00312EE4">
        <w:rPr>
          <w:rFonts w:ascii="Constantia" w:hAnsi="Constantia"/>
          <w:sz w:val="22"/>
          <w:szCs w:val="22"/>
        </w:rPr>
        <w:t>/</w:t>
      </w:r>
      <w:r w:rsidRPr="00312EE4">
        <w:rPr>
          <w:rFonts w:ascii="Constantia" w:hAnsi="Constantia"/>
          <w:sz w:val="22"/>
          <w:szCs w:val="22"/>
        </w:rPr>
        <w:t>1</w:t>
      </w:r>
      <w:r w:rsidR="00594D25">
        <w:rPr>
          <w:rFonts w:ascii="Constantia" w:hAnsi="Constantia"/>
          <w:sz w:val="22"/>
          <w:szCs w:val="22"/>
        </w:rPr>
        <w:t>4</w:t>
      </w:r>
    </w:p>
    <w:p w:rsidR="00195816" w:rsidRPr="00312EE4" w:rsidRDefault="00F0124C"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 xml:space="preserve">Financial Statement and Bank Reconcilement for the month of </w:t>
      </w:r>
      <w:r w:rsidR="00594D25">
        <w:rPr>
          <w:rFonts w:ascii="Constantia" w:hAnsi="Constantia"/>
          <w:sz w:val="22"/>
          <w:szCs w:val="22"/>
        </w:rPr>
        <w:t>M</w:t>
      </w:r>
      <w:r w:rsidR="00D46537" w:rsidRPr="00312EE4">
        <w:rPr>
          <w:rFonts w:ascii="Constantia" w:hAnsi="Constantia"/>
          <w:sz w:val="22"/>
          <w:szCs w:val="22"/>
        </w:rPr>
        <w:t>a</w:t>
      </w:r>
      <w:r w:rsidR="00594D25">
        <w:rPr>
          <w:rFonts w:ascii="Constantia" w:hAnsi="Constantia"/>
          <w:sz w:val="22"/>
          <w:szCs w:val="22"/>
        </w:rPr>
        <w:t>rch, 2014</w:t>
      </w:r>
    </w:p>
    <w:p w:rsidR="00F0124C" w:rsidRPr="00312EE4" w:rsidRDefault="00F0124C"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 xml:space="preserve">Approved </w:t>
      </w:r>
      <w:r w:rsidR="00594D25">
        <w:rPr>
          <w:rFonts w:ascii="Constantia" w:hAnsi="Constantia"/>
          <w:sz w:val="22"/>
          <w:szCs w:val="22"/>
        </w:rPr>
        <w:t>budget amendment #1</w:t>
      </w:r>
    </w:p>
    <w:p w:rsidR="00594D25" w:rsidRDefault="00F0124C"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 xml:space="preserve">Approved </w:t>
      </w:r>
      <w:r w:rsidR="00594D25">
        <w:rPr>
          <w:rFonts w:ascii="Constantia" w:hAnsi="Constantia"/>
          <w:sz w:val="22"/>
          <w:szCs w:val="22"/>
        </w:rPr>
        <w:t>proposed updates to our secondary term grading</w:t>
      </w:r>
    </w:p>
    <w:p w:rsidR="00195816" w:rsidRPr="00312EE4" w:rsidRDefault="00594D25" w:rsidP="005D24FD">
      <w:pPr>
        <w:numPr>
          <w:ilvl w:val="0"/>
          <w:numId w:val="1"/>
        </w:numPr>
        <w:spacing w:after="83" w:line="264" w:lineRule="auto"/>
        <w:rPr>
          <w:rFonts w:ascii="Constantia" w:hAnsi="Constantia"/>
          <w:sz w:val="22"/>
          <w:szCs w:val="22"/>
        </w:rPr>
      </w:pPr>
      <w:r>
        <w:rPr>
          <w:rFonts w:ascii="Constantia" w:hAnsi="Constantia"/>
          <w:sz w:val="22"/>
          <w:szCs w:val="22"/>
        </w:rPr>
        <w:t>Approved proposed updates to our secondary math offerings</w:t>
      </w:r>
    </w:p>
    <w:p w:rsidR="00005CC9" w:rsidRPr="00312EE4" w:rsidRDefault="00594D25" w:rsidP="005D24FD">
      <w:pPr>
        <w:numPr>
          <w:ilvl w:val="0"/>
          <w:numId w:val="1"/>
        </w:numPr>
        <w:spacing w:after="83" w:line="264" w:lineRule="auto"/>
        <w:rPr>
          <w:rFonts w:ascii="Constantia" w:hAnsi="Constantia"/>
          <w:sz w:val="22"/>
          <w:szCs w:val="22"/>
        </w:rPr>
      </w:pPr>
      <w:r>
        <w:rPr>
          <w:rFonts w:ascii="Constantia" w:hAnsi="Constantia"/>
          <w:sz w:val="22"/>
          <w:szCs w:val="22"/>
        </w:rPr>
        <w:t>Presented final strategic Plan with detailed strategies</w:t>
      </w:r>
    </w:p>
    <w:p w:rsidR="008C526C" w:rsidRDefault="00005CC9"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 xml:space="preserve">Approved </w:t>
      </w:r>
      <w:r w:rsidR="008C526C">
        <w:rPr>
          <w:rFonts w:ascii="Constantia" w:hAnsi="Constantia"/>
          <w:sz w:val="22"/>
          <w:szCs w:val="22"/>
        </w:rPr>
        <w:t>Virtual High School Program Options Admission Criteria</w:t>
      </w:r>
    </w:p>
    <w:p w:rsidR="00D46537" w:rsidRPr="00312EE4" w:rsidRDefault="00D46537"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 xml:space="preserve"> </w:t>
      </w:r>
      <w:r w:rsidR="008C526C">
        <w:rPr>
          <w:rFonts w:ascii="Constantia" w:hAnsi="Constantia"/>
          <w:sz w:val="22"/>
          <w:szCs w:val="22"/>
        </w:rPr>
        <w:t>Approved request for Godwin &amp; Jones to be the architect for the softball project at Goshen High</w:t>
      </w:r>
    </w:p>
    <w:p w:rsidR="008C526C" w:rsidRDefault="00D46537" w:rsidP="005D24FD">
      <w:pPr>
        <w:numPr>
          <w:ilvl w:val="0"/>
          <w:numId w:val="1"/>
        </w:numPr>
        <w:spacing w:after="83" w:line="264" w:lineRule="auto"/>
        <w:rPr>
          <w:rFonts w:ascii="Constantia" w:hAnsi="Constantia"/>
          <w:sz w:val="22"/>
          <w:szCs w:val="22"/>
        </w:rPr>
      </w:pPr>
      <w:r w:rsidRPr="00312EE4">
        <w:rPr>
          <w:rFonts w:ascii="Constantia" w:hAnsi="Constantia"/>
          <w:sz w:val="22"/>
          <w:szCs w:val="22"/>
        </w:rPr>
        <w:t>A</w:t>
      </w:r>
      <w:r w:rsidR="00005CC9" w:rsidRPr="00312EE4">
        <w:rPr>
          <w:rFonts w:ascii="Constantia" w:hAnsi="Constantia"/>
          <w:sz w:val="22"/>
          <w:szCs w:val="22"/>
        </w:rPr>
        <w:t xml:space="preserve">pproved </w:t>
      </w:r>
      <w:r w:rsidR="008C526C">
        <w:rPr>
          <w:rFonts w:ascii="Constantia" w:hAnsi="Constantia"/>
          <w:sz w:val="22"/>
          <w:szCs w:val="22"/>
        </w:rPr>
        <w:t xml:space="preserve">permission </w:t>
      </w:r>
      <w:r w:rsidRPr="00312EE4">
        <w:rPr>
          <w:rFonts w:ascii="Constantia" w:hAnsi="Constantia"/>
          <w:sz w:val="22"/>
          <w:szCs w:val="22"/>
        </w:rPr>
        <w:t xml:space="preserve">for </w:t>
      </w:r>
      <w:r w:rsidR="008C526C">
        <w:rPr>
          <w:rFonts w:ascii="Constantia" w:hAnsi="Constantia"/>
          <w:sz w:val="22"/>
          <w:szCs w:val="22"/>
        </w:rPr>
        <w:t>PCHS Gospel Choir to participate in the opening of a new Beacon Hill Worship Center May 9-11, 2014 in Madison , AL</w:t>
      </w:r>
    </w:p>
    <w:p w:rsidR="00F0124C" w:rsidRPr="00312EE4" w:rsidRDefault="00F0124C" w:rsidP="008C526C">
      <w:pPr>
        <w:spacing w:after="83" w:line="264" w:lineRule="auto"/>
        <w:ind w:left="360"/>
        <w:rPr>
          <w:rFonts w:ascii="Constantia" w:hAnsi="Constantia"/>
          <w:sz w:val="22"/>
          <w:szCs w:val="22"/>
        </w:rPr>
      </w:pPr>
    </w:p>
    <w:p w:rsidR="002E4252" w:rsidRDefault="002E4252" w:rsidP="002E4252">
      <w:pPr>
        <w:spacing w:after="83" w:line="264" w:lineRule="auto"/>
        <w:ind w:left="360"/>
        <w:rPr>
          <w:rFonts w:ascii="Constantia" w:hAnsi="Constantia"/>
          <w:sz w:val="22"/>
          <w:szCs w:val="22"/>
        </w:rPr>
      </w:pPr>
    </w:p>
    <w:p w:rsidR="002E4252" w:rsidRDefault="00DE6923" w:rsidP="00023461">
      <w:pPr>
        <w:spacing w:line="264" w:lineRule="auto"/>
        <w:jc w:val="center"/>
        <w:rPr>
          <w:rFonts w:ascii="Constantia" w:hAnsi="Constantia"/>
          <w:sz w:val="22"/>
          <w:szCs w:val="22"/>
        </w:rPr>
      </w:pPr>
      <w:r>
        <w:rPr>
          <w:rFonts w:ascii="Century" w:hAnsi="Century"/>
          <w:noProof/>
          <w:sz w:val="20"/>
          <w:szCs w:val="20"/>
        </w:rPr>
        <mc:AlternateContent>
          <mc:Choice Requires="wps">
            <w:drawing>
              <wp:anchor distT="0" distB="0" distL="114300" distR="114300" simplePos="0" relativeHeight="251661312" behindDoc="0" locked="0" layoutInCell="1" allowOverlap="1" wp14:anchorId="2666E554" wp14:editId="54789D88">
                <wp:simplePos x="0" y="0"/>
                <wp:positionH relativeFrom="column">
                  <wp:posOffset>9525</wp:posOffset>
                </wp:positionH>
                <wp:positionV relativeFrom="paragraph">
                  <wp:posOffset>149225</wp:posOffset>
                </wp:positionV>
                <wp:extent cx="1514475" cy="1476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5144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923" w:rsidRPr="00DE6923" w:rsidRDefault="00DE6923" w:rsidP="00DE6923">
                            <w:pPr>
                              <w:jc w:val="center"/>
                              <w:rPr>
                                <w:b/>
                                <w:i/>
                              </w:rPr>
                            </w:pPr>
                            <w:r w:rsidRPr="00DE6923">
                              <w:rPr>
                                <w:b/>
                                <w:i/>
                              </w:rPr>
                              <w:t>Next Board Meeting:</w:t>
                            </w:r>
                          </w:p>
                          <w:p w:rsidR="00DE6923" w:rsidRPr="00DE6923" w:rsidRDefault="00DE6923" w:rsidP="00DE6923">
                            <w:pPr>
                              <w:jc w:val="center"/>
                              <w:rPr>
                                <w:b/>
                                <w:i/>
                              </w:rPr>
                            </w:pPr>
                          </w:p>
                          <w:p w:rsidR="00DE6923" w:rsidRPr="00DE6923" w:rsidRDefault="00DE6923" w:rsidP="00DE6923">
                            <w:pPr>
                              <w:jc w:val="center"/>
                              <w:rPr>
                                <w:b/>
                                <w:i/>
                              </w:rPr>
                            </w:pPr>
                          </w:p>
                          <w:p w:rsidR="00DE6923" w:rsidRPr="00DE6923" w:rsidRDefault="006141B6" w:rsidP="00DE6923">
                            <w:pPr>
                              <w:jc w:val="center"/>
                              <w:rPr>
                                <w:b/>
                                <w:i/>
                              </w:rPr>
                            </w:pPr>
                            <w:r>
                              <w:rPr>
                                <w:b/>
                                <w:i/>
                              </w:rPr>
                              <w:t>May</w:t>
                            </w:r>
                            <w:r w:rsidR="00DE6923" w:rsidRPr="00DE6923">
                              <w:rPr>
                                <w:b/>
                                <w:i/>
                              </w:rPr>
                              <w:t xml:space="preserve"> 1</w:t>
                            </w:r>
                            <w:r w:rsidR="00594D25">
                              <w:rPr>
                                <w:b/>
                                <w:i/>
                              </w:rPr>
                              <w:t>9</w:t>
                            </w:r>
                            <w:r w:rsidR="00DE6923" w:rsidRPr="00DE6923">
                              <w:rPr>
                                <w:b/>
                                <w:i/>
                              </w:rPr>
                              <w:t>, 201</w:t>
                            </w:r>
                            <w:r w:rsidR="000868B2">
                              <w:rPr>
                                <w:b/>
                                <w:i/>
                              </w:rPr>
                              <w:t>4</w:t>
                            </w:r>
                          </w:p>
                          <w:p w:rsidR="00DE6923" w:rsidRPr="00DE6923" w:rsidRDefault="00DE6923" w:rsidP="00DE6923">
                            <w:pPr>
                              <w:jc w:val="center"/>
                              <w:rPr>
                                <w:b/>
                                <w:i/>
                              </w:rPr>
                            </w:pPr>
                            <w:r w:rsidRPr="00DE6923">
                              <w:rPr>
                                <w:b/>
                                <w:i/>
                              </w:rPr>
                              <w:t>5:30p.m.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75pt;margin-top:11.75pt;width:119.25pt;height:11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" fillcolor="white [3201]" strokeweight=".5pt">
                <v:textbox>
                  <w:txbxContent>
                    <w:p w:rsidR="00DE6923" w:rsidRPr="00DE6923" w:rsidRDefault="00DE6923" w:rsidP="00DE6923">
                      <w:pPr>
                        <w:jc w:val="center"/>
                        <w:rPr>
                          <w:b/>
                          <w:i/>
                        </w:rPr>
                      </w:pPr>
                      <w:r w:rsidRPr="00DE6923">
                        <w:rPr>
                          <w:b/>
                          <w:i/>
                        </w:rPr>
                        <w:t>Next Board Meeting:</w:t>
                      </w:r>
                    </w:p>
                    <w:p w:rsidR="00DE6923" w:rsidRPr="00DE6923" w:rsidRDefault="00DE6923" w:rsidP="00DE6923">
                      <w:pPr>
                        <w:jc w:val="center"/>
                        <w:rPr>
                          <w:b/>
                          <w:i/>
                        </w:rPr>
                      </w:pPr>
                    </w:p>
                    <w:p w:rsidR="00DE6923" w:rsidRPr="00DE6923" w:rsidRDefault="00DE6923" w:rsidP="00DE6923">
                      <w:pPr>
                        <w:jc w:val="center"/>
                        <w:rPr>
                          <w:b/>
                          <w:i/>
                        </w:rPr>
                      </w:pPr>
                    </w:p>
                    <w:p w:rsidR="00DE6923" w:rsidRPr="00DE6923" w:rsidRDefault="006141B6" w:rsidP="00DE6923">
                      <w:pPr>
                        <w:jc w:val="center"/>
                        <w:rPr>
                          <w:b/>
                          <w:i/>
                        </w:rPr>
                      </w:pPr>
                      <w:r>
                        <w:rPr>
                          <w:b/>
                          <w:i/>
                        </w:rPr>
                        <w:t>May</w:t>
                      </w:r>
                      <w:r w:rsidR="00DE6923" w:rsidRPr="00DE6923">
                        <w:rPr>
                          <w:b/>
                          <w:i/>
                        </w:rPr>
                        <w:t xml:space="preserve"> 1</w:t>
                      </w:r>
                      <w:r w:rsidR="00594D25">
                        <w:rPr>
                          <w:b/>
                          <w:i/>
                        </w:rPr>
                        <w:t>9</w:t>
                      </w:r>
                      <w:r w:rsidR="00DE6923" w:rsidRPr="00DE6923">
                        <w:rPr>
                          <w:b/>
                          <w:i/>
                        </w:rPr>
                        <w:t>, 201</w:t>
                      </w:r>
                      <w:r w:rsidR="000868B2">
                        <w:rPr>
                          <w:b/>
                          <w:i/>
                        </w:rPr>
                        <w:t>4</w:t>
                      </w:r>
                    </w:p>
                    <w:p w:rsidR="00DE6923" w:rsidRPr="00DE6923" w:rsidRDefault="00DE6923" w:rsidP="00DE6923">
                      <w:pPr>
                        <w:jc w:val="center"/>
                        <w:rPr>
                          <w:b/>
                          <w:i/>
                        </w:rPr>
                      </w:pPr>
                      <w:r w:rsidRPr="00DE6923">
                        <w:rPr>
                          <w:b/>
                          <w:i/>
                        </w:rPr>
                        <w:t>5:30p.m.</w:t>
                      </w:r>
                    </w:p>
                  </w:txbxContent>
                </v:textbox>
              </v:shape>
            </w:pict>
          </mc:Fallback>
        </mc:AlternateContent>
      </w:r>
    </w:p>
    <w:p w:rsidR="002E4252" w:rsidRDefault="00DE6923" w:rsidP="00023461">
      <w:pPr>
        <w:spacing w:line="264" w:lineRule="auto"/>
        <w:jc w:val="center"/>
        <w:rPr>
          <w:rFonts w:ascii="Constantia" w:hAnsi="Constantia"/>
          <w:sz w:val="22"/>
          <w:szCs w:val="22"/>
        </w:rPr>
      </w:pPr>
      <w:r>
        <w:rPr>
          <w:rFonts w:ascii="Century" w:hAnsi="Century"/>
          <w:noProof/>
          <w:sz w:val="20"/>
          <w:szCs w:val="20"/>
        </w:rPr>
        <mc:AlternateContent>
          <mc:Choice Requires="wps">
            <w:drawing>
              <wp:anchor distT="0" distB="0" distL="114300" distR="114300" simplePos="0" relativeHeight="251659264" behindDoc="0" locked="0" layoutInCell="1" allowOverlap="1" wp14:anchorId="32405854" wp14:editId="698953E6">
                <wp:simplePos x="0" y="0"/>
                <wp:positionH relativeFrom="column">
                  <wp:posOffset>3686175</wp:posOffset>
                </wp:positionH>
                <wp:positionV relativeFrom="paragraph">
                  <wp:posOffset>33655</wp:posOffset>
                </wp:positionV>
                <wp:extent cx="2209800" cy="1390650"/>
                <wp:effectExtent l="19050" t="19050" r="19050" b="190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90650"/>
                        </a:xfrm>
                        <a:prstGeom prst="rect">
                          <a:avLst/>
                        </a:prstGeom>
                        <a:solidFill>
                          <a:srgbClr val="FFFFFF"/>
                        </a:solidFill>
                        <a:ln w="38100" cmpd="dbl">
                          <a:solidFill>
                            <a:srgbClr val="000000"/>
                          </a:solidFill>
                          <a:miter lim="800000"/>
                          <a:headEnd/>
                          <a:tailEnd/>
                        </a:ln>
                      </wps:spPr>
                      <wps:txbx>
                        <w:txbxContent>
                          <w:p w:rsidR="00DF34AC" w:rsidRPr="00CB754A" w:rsidRDefault="00DF34AC" w:rsidP="00DF34AC">
                            <w:pPr>
                              <w:jc w:val="center"/>
                              <w:rPr>
                                <w:rFonts w:ascii="Constantia" w:hAnsi="Constantia"/>
                                <w:b/>
                                <w:sz w:val="25"/>
                                <w:szCs w:val="25"/>
                              </w:rPr>
                            </w:pPr>
                            <w:r w:rsidRPr="00CB754A">
                              <w:rPr>
                                <w:rFonts w:ascii="Constantia" w:hAnsi="Constantia"/>
                                <w:b/>
                                <w:sz w:val="25"/>
                                <w:szCs w:val="25"/>
                              </w:rPr>
                              <w:t>Our Purpose:</w:t>
                            </w:r>
                          </w:p>
                          <w:p w:rsidR="00DF34AC" w:rsidRPr="00CB754A" w:rsidRDefault="00DF34AC" w:rsidP="00DF34AC">
                            <w:pPr>
                              <w:spacing w:line="264" w:lineRule="auto"/>
                              <w:jc w:val="center"/>
                              <w:rPr>
                                <w:rFonts w:ascii="Constantia" w:hAnsi="Constantia"/>
                                <w:sz w:val="20"/>
                                <w:szCs w:val="20"/>
                              </w:rPr>
                            </w:pPr>
                          </w:p>
                          <w:p w:rsidR="00DF34AC" w:rsidRPr="00CB754A" w:rsidRDefault="00DF34AC" w:rsidP="00DF34AC">
                            <w:pPr>
                              <w:spacing w:line="264" w:lineRule="auto"/>
                              <w:jc w:val="center"/>
                              <w:rPr>
                                <w:rFonts w:ascii="Constantia" w:hAnsi="Constantia"/>
                                <w:sz w:val="20"/>
                                <w:szCs w:val="20"/>
                              </w:rPr>
                            </w:pPr>
                            <w:r w:rsidRPr="00CB754A">
                              <w:rPr>
                                <w:rFonts w:ascii="Constantia" w:hAnsi="Constantia"/>
                                <w:sz w:val="20"/>
                                <w:szCs w:val="20"/>
                              </w:rPr>
                              <w:t>Clean and Safe Schools</w:t>
                            </w:r>
                          </w:p>
                          <w:p w:rsidR="00DF34AC" w:rsidRPr="00CB754A" w:rsidRDefault="00DF34AC" w:rsidP="00DF34AC">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DF34AC" w:rsidRPr="00CB754A" w:rsidRDefault="00DF34AC" w:rsidP="00DF34AC">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DF34AC" w:rsidRPr="00CB754A" w:rsidRDefault="00DF34AC" w:rsidP="00DF34AC">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p w:rsidR="00DF34AC" w:rsidRPr="00DF34AC" w:rsidRDefault="00DF34AC" w:rsidP="00DF34A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90.25pt;margin-top:2.65pt;width:174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" strokeweight="3pt">
                <v:stroke linestyle="thinThin"/>
                <v:textbox>
                  <w:txbxContent>
                    <w:p w:rsidR="00DF34AC" w:rsidRPr="00CB754A" w:rsidRDefault="00DF34AC" w:rsidP="00DF34AC">
                      <w:pPr>
                        <w:jc w:val="center"/>
                        <w:rPr>
                          <w:rFonts w:ascii="Constantia" w:hAnsi="Constantia"/>
                          <w:b/>
                          <w:sz w:val="25"/>
                          <w:szCs w:val="25"/>
                        </w:rPr>
                      </w:pPr>
                      <w:r w:rsidRPr="00CB754A">
                        <w:rPr>
                          <w:rFonts w:ascii="Constantia" w:hAnsi="Constantia"/>
                          <w:b/>
                          <w:sz w:val="25"/>
                          <w:szCs w:val="25"/>
                        </w:rPr>
                        <w:t>Our Purpose:</w:t>
                      </w:r>
                    </w:p>
                    <w:p w:rsidR="00DF34AC" w:rsidRPr="00CB754A" w:rsidRDefault="00DF34AC" w:rsidP="00DF34AC">
                      <w:pPr>
                        <w:spacing w:line="264" w:lineRule="auto"/>
                        <w:jc w:val="center"/>
                        <w:rPr>
                          <w:rFonts w:ascii="Constantia" w:hAnsi="Constantia"/>
                          <w:sz w:val="20"/>
                          <w:szCs w:val="20"/>
                        </w:rPr>
                      </w:pPr>
                    </w:p>
                    <w:p w:rsidR="00DF34AC" w:rsidRPr="00CB754A" w:rsidRDefault="00DF34AC" w:rsidP="00DF34AC">
                      <w:pPr>
                        <w:spacing w:line="264" w:lineRule="auto"/>
                        <w:jc w:val="center"/>
                        <w:rPr>
                          <w:rFonts w:ascii="Constantia" w:hAnsi="Constantia"/>
                          <w:sz w:val="20"/>
                          <w:szCs w:val="20"/>
                        </w:rPr>
                      </w:pPr>
                      <w:r w:rsidRPr="00CB754A">
                        <w:rPr>
                          <w:rFonts w:ascii="Constantia" w:hAnsi="Constantia"/>
                          <w:sz w:val="20"/>
                          <w:szCs w:val="20"/>
                        </w:rPr>
                        <w:t>Clean and Safe Schools</w:t>
                      </w:r>
                    </w:p>
                    <w:p w:rsidR="00DF34AC" w:rsidRPr="00CB754A" w:rsidRDefault="00DF34AC" w:rsidP="00DF34AC">
                      <w:pPr>
                        <w:spacing w:after="83" w:line="264" w:lineRule="auto"/>
                        <w:ind w:firstLine="30"/>
                        <w:jc w:val="center"/>
                        <w:rPr>
                          <w:rFonts w:ascii="Constantia" w:hAnsi="Constantia"/>
                          <w:sz w:val="20"/>
                          <w:szCs w:val="20"/>
                        </w:rPr>
                      </w:pPr>
                      <w:r w:rsidRPr="00CB754A">
                        <w:rPr>
                          <w:rFonts w:ascii="Constantia" w:hAnsi="Constantia"/>
                          <w:sz w:val="20"/>
                          <w:szCs w:val="20"/>
                        </w:rPr>
                        <w:t>Friendly and Courteous Service</w:t>
                      </w:r>
                    </w:p>
                    <w:p w:rsidR="00DF34AC" w:rsidRPr="00CB754A" w:rsidRDefault="00DF34AC" w:rsidP="00DF34AC">
                      <w:pPr>
                        <w:spacing w:after="83" w:line="264" w:lineRule="auto"/>
                        <w:ind w:left="960" w:hanging="870"/>
                        <w:jc w:val="center"/>
                        <w:rPr>
                          <w:rFonts w:ascii="Constantia" w:hAnsi="Constantia"/>
                          <w:sz w:val="20"/>
                          <w:szCs w:val="20"/>
                        </w:rPr>
                      </w:pPr>
                      <w:r w:rsidRPr="00CB754A">
                        <w:rPr>
                          <w:rFonts w:ascii="Constantia" w:hAnsi="Constantia"/>
                          <w:sz w:val="20"/>
                          <w:szCs w:val="20"/>
                        </w:rPr>
                        <w:t>Academic Accountability</w:t>
                      </w:r>
                    </w:p>
                    <w:p w:rsidR="00DF34AC" w:rsidRPr="00CB754A" w:rsidRDefault="00DF34AC" w:rsidP="00DF34AC">
                      <w:pPr>
                        <w:spacing w:after="83" w:line="264" w:lineRule="auto"/>
                        <w:ind w:left="270" w:firstLine="30"/>
                        <w:jc w:val="center"/>
                        <w:rPr>
                          <w:rFonts w:ascii="Constantia" w:hAnsi="Constantia"/>
                          <w:sz w:val="20"/>
                          <w:szCs w:val="20"/>
                        </w:rPr>
                      </w:pPr>
                      <w:r w:rsidRPr="00CB754A">
                        <w:rPr>
                          <w:rFonts w:ascii="Constantia" w:hAnsi="Constantia"/>
                          <w:sz w:val="20"/>
                          <w:szCs w:val="20"/>
                        </w:rPr>
                        <w:t>Fiscal Responsibility</w:t>
                      </w:r>
                    </w:p>
                    <w:p w:rsidR="00DF34AC" w:rsidRPr="00DF34AC" w:rsidRDefault="00DF34AC" w:rsidP="00DF34AC">
                      <w:pPr>
                        <w:rPr>
                          <w:szCs w:val="20"/>
                        </w:rPr>
                      </w:pPr>
                    </w:p>
                  </w:txbxContent>
                </v:textbox>
                <w10:wrap type="square"/>
              </v:shape>
            </w:pict>
          </mc:Fallback>
        </mc:AlternateContent>
      </w:r>
      <w:r>
        <w:rPr>
          <w:rFonts w:ascii="Century" w:hAnsi="Century"/>
          <w:noProof/>
          <w:sz w:val="22"/>
          <w:szCs w:val="22"/>
        </w:rPr>
        <mc:AlternateContent>
          <mc:Choice Requires="wps">
            <w:drawing>
              <wp:anchor distT="0" distB="0" distL="114300" distR="114300" simplePos="0" relativeHeight="251657216" behindDoc="0" locked="0" layoutInCell="1" allowOverlap="1" wp14:anchorId="54648009" wp14:editId="2E90BF2C">
                <wp:simplePos x="0" y="0"/>
                <wp:positionH relativeFrom="column">
                  <wp:posOffset>-285750</wp:posOffset>
                </wp:positionH>
                <wp:positionV relativeFrom="paragraph">
                  <wp:posOffset>635</wp:posOffset>
                </wp:positionV>
                <wp:extent cx="2105025" cy="1442085"/>
                <wp:effectExtent l="19050" t="19050" r="28575" b="2476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42085"/>
                        </a:xfrm>
                        <a:prstGeom prst="rect">
                          <a:avLst/>
                        </a:prstGeom>
                        <a:solidFill>
                          <a:srgbClr val="FFFFFF"/>
                        </a:solidFill>
                        <a:ln w="38100" cmpd="dbl">
                          <a:solidFill>
                            <a:srgbClr val="000000"/>
                          </a:solidFill>
                          <a:miter lim="800000"/>
                          <a:headEnd/>
                          <a:tailEnd/>
                        </a:ln>
                      </wps:spPr>
                      <wps:txbx>
                        <w:txbxContent>
                          <w:p w:rsidR="00DF34AC" w:rsidRDefault="00DF34AC" w:rsidP="00DF34AC">
                            <w:pPr>
                              <w:jc w:val="center"/>
                              <w:rPr>
                                <w:rFonts w:ascii="Constantia" w:hAnsi="Constantia"/>
                                <w:b/>
                                <w:sz w:val="20"/>
                                <w:szCs w:val="20"/>
                              </w:rPr>
                            </w:pPr>
                            <w:r w:rsidRPr="00CB754A">
                              <w:rPr>
                                <w:rFonts w:ascii="Constantia" w:hAnsi="Constantia"/>
                                <w:b/>
                                <w:sz w:val="20"/>
                                <w:szCs w:val="20"/>
                              </w:rPr>
                              <w:t>Board Members</w:t>
                            </w:r>
                          </w:p>
                          <w:p w:rsidR="00CB754A" w:rsidRPr="00CB754A" w:rsidRDefault="00CB754A" w:rsidP="00DF34AC">
                            <w:pPr>
                              <w:jc w:val="center"/>
                              <w:rPr>
                                <w:rFonts w:ascii="Constantia" w:hAnsi="Constantia"/>
                                <w:b/>
                                <w:sz w:val="20"/>
                                <w:szCs w:val="20"/>
                              </w:rPr>
                            </w:pPr>
                          </w:p>
                          <w:p w:rsidR="000868B2" w:rsidRPr="00CB754A" w:rsidRDefault="00F0124C" w:rsidP="000868B2">
                            <w:pPr>
                              <w:jc w:val="center"/>
                              <w:rPr>
                                <w:rFonts w:ascii="Constantia" w:hAnsi="Constantia"/>
                                <w:sz w:val="20"/>
                                <w:szCs w:val="20"/>
                              </w:rPr>
                            </w:pPr>
                            <w:r w:rsidRPr="00CB754A">
                              <w:rPr>
                                <w:rFonts w:ascii="Constantia" w:hAnsi="Constantia"/>
                                <w:sz w:val="20"/>
                                <w:szCs w:val="20"/>
                              </w:rPr>
                              <w:t>Mr. Greg Price</w:t>
                            </w:r>
                            <w:r w:rsidR="006141B6">
                              <w:rPr>
                                <w:rFonts w:ascii="Constantia" w:hAnsi="Constantia"/>
                                <w:sz w:val="20"/>
                                <w:szCs w:val="20"/>
                              </w:rPr>
                              <w:t xml:space="preserve">, </w:t>
                            </w:r>
                            <w:proofErr w:type="spellStart"/>
                            <w:r w:rsidR="006141B6">
                              <w:rPr>
                                <w:rFonts w:ascii="Constantia" w:hAnsi="Constantia"/>
                                <w:sz w:val="20"/>
                                <w:szCs w:val="20"/>
                              </w:rPr>
                              <w:t>Ph.D</w:t>
                            </w:r>
                            <w:proofErr w:type="spellEnd"/>
                            <w:r w:rsidR="00DF34AC" w:rsidRPr="00CB754A">
                              <w:rPr>
                                <w:rFonts w:ascii="Constantia" w:hAnsi="Constantia"/>
                                <w:sz w:val="20"/>
                                <w:szCs w:val="20"/>
                              </w:rPr>
                              <w:t>,</w:t>
                            </w:r>
                            <w:r w:rsidR="000868B2" w:rsidRPr="000868B2">
                              <w:rPr>
                                <w:rFonts w:ascii="Constantia" w:hAnsi="Constantia"/>
                                <w:sz w:val="20"/>
                                <w:szCs w:val="20"/>
                              </w:rPr>
                              <w:t xml:space="preserve"> </w:t>
                            </w:r>
                            <w:r w:rsidR="000868B2" w:rsidRPr="00CB754A">
                              <w:rPr>
                                <w:rFonts w:ascii="Constantia" w:hAnsi="Constantia"/>
                                <w:sz w:val="20"/>
                                <w:szCs w:val="20"/>
                              </w:rPr>
                              <w:t>President</w:t>
                            </w:r>
                          </w:p>
                          <w:p w:rsidR="00DF34AC" w:rsidRDefault="000868B2" w:rsidP="00DF34AC">
                            <w:pPr>
                              <w:jc w:val="center"/>
                              <w:rPr>
                                <w:rFonts w:ascii="Constantia" w:hAnsi="Constantia"/>
                                <w:sz w:val="20"/>
                                <w:szCs w:val="20"/>
                              </w:rPr>
                            </w:pPr>
                            <w:r w:rsidRPr="00CB754A">
                              <w:rPr>
                                <w:rFonts w:ascii="Constantia" w:hAnsi="Constantia"/>
                                <w:sz w:val="20"/>
                                <w:szCs w:val="20"/>
                              </w:rPr>
                              <w:t>Mr. Chris Wilkes</w:t>
                            </w:r>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w:t>
                            </w:r>
                            <w:r w:rsidR="00DF34AC" w:rsidRPr="00CB754A">
                              <w:rPr>
                                <w:rFonts w:ascii="Constantia" w:hAnsi="Constantia"/>
                                <w:sz w:val="20"/>
                                <w:szCs w:val="20"/>
                              </w:rPr>
                              <w:t xml:space="preserve">Mr. Wyman </w:t>
                            </w:r>
                            <w:proofErr w:type="spellStart"/>
                            <w:r w:rsidR="00DF34AC" w:rsidRPr="00CB754A">
                              <w:rPr>
                                <w:rFonts w:ascii="Constantia" w:hAnsi="Constantia"/>
                                <w:sz w:val="20"/>
                                <w:szCs w:val="20"/>
                              </w:rPr>
                              <w:t>Botts</w:t>
                            </w:r>
                            <w:proofErr w:type="spellEnd"/>
                          </w:p>
                          <w:p w:rsidR="00F0124C" w:rsidRDefault="00F0124C" w:rsidP="00DF34AC">
                            <w:pPr>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F0124C" w:rsidRDefault="00F0124C" w:rsidP="00DF34AC">
                            <w:pPr>
                              <w:jc w:val="center"/>
                              <w:rPr>
                                <w:rFonts w:ascii="Constantia" w:hAnsi="Constantia"/>
                                <w:sz w:val="20"/>
                                <w:szCs w:val="20"/>
                              </w:rPr>
                            </w:pPr>
                            <w:r w:rsidRPr="00CB754A">
                              <w:rPr>
                                <w:rFonts w:ascii="Constantia" w:hAnsi="Constantia"/>
                                <w:sz w:val="20"/>
                                <w:szCs w:val="20"/>
                              </w:rPr>
                              <w:t>Rev. Earnest Green</w:t>
                            </w:r>
                          </w:p>
                          <w:p w:rsidR="000868B2" w:rsidRPr="00CB754A" w:rsidRDefault="000868B2" w:rsidP="000868B2">
                            <w:pPr>
                              <w:jc w:val="center"/>
                              <w:rPr>
                                <w:rFonts w:ascii="Constantia" w:hAnsi="Constantia"/>
                                <w:sz w:val="20"/>
                                <w:szCs w:val="20"/>
                              </w:rPr>
                            </w:pPr>
                            <w:r>
                              <w:rPr>
                                <w:rFonts w:ascii="Constantia" w:hAnsi="Constantia"/>
                                <w:sz w:val="20"/>
                                <w:szCs w:val="20"/>
                              </w:rPr>
                              <w:t>Mrs. Linda Steed</w:t>
                            </w:r>
                          </w:p>
                          <w:p w:rsidR="00DF34AC" w:rsidRPr="00123F8A" w:rsidRDefault="00DF34AC" w:rsidP="00DF34A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2.5pt;margin-top:.05pt;width:165.75pt;height:11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" strokeweight="3pt">
                <v:stroke linestyle="thinThin"/>
                <v:textbox>
                  <w:txbxContent>
                    <w:p w:rsidR="00DF34AC" w:rsidRDefault="00DF34AC" w:rsidP="00DF34AC">
                      <w:pPr>
                        <w:jc w:val="center"/>
                        <w:rPr>
                          <w:rFonts w:ascii="Constantia" w:hAnsi="Constantia"/>
                          <w:b/>
                          <w:sz w:val="20"/>
                          <w:szCs w:val="20"/>
                        </w:rPr>
                      </w:pPr>
                      <w:r w:rsidRPr="00CB754A">
                        <w:rPr>
                          <w:rFonts w:ascii="Constantia" w:hAnsi="Constantia"/>
                          <w:b/>
                          <w:sz w:val="20"/>
                          <w:szCs w:val="20"/>
                        </w:rPr>
                        <w:t>Board Members</w:t>
                      </w:r>
                    </w:p>
                    <w:p w:rsidR="00CB754A" w:rsidRPr="00CB754A" w:rsidRDefault="00CB754A" w:rsidP="00DF34AC">
                      <w:pPr>
                        <w:jc w:val="center"/>
                        <w:rPr>
                          <w:rFonts w:ascii="Constantia" w:hAnsi="Constantia"/>
                          <w:b/>
                          <w:sz w:val="20"/>
                          <w:szCs w:val="20"/>
                        </w:rPr>
                      </w:pPr>
                    </w:p>
                    <w:p w:rsidR="000868B2" w:rsidRPr="00CB754A" w:rsidRDefault="00F0124C" w:rsidP="000868B2">
                      <w:pPr>
                        <w:jc w:val="center"/>
                        <w:rPr>
                          <w:rFonts w:ascii="Constantia" w:hAnsi="Constantia"/>
                          <w:sz w:val="20"/>
                          <w:szCs w:val="20"/>
                        </w:rPr>
                      </w:pPr>
                      <w:r w:rsidRPr="00CB754A">
                        <w:rPr>
                          <w:rFonts w:ascii="Constantia" w:hAnsi="Constantia"/>
                          <w:sz w:val="20"/>
                          <w:szCs w:val="20"/>
                        </w:rPr>
                        <w:t>Mr. Greg Price</w:t>
                      </w:r>
                      <w:r w:rsidR="006141B6">
                        <w:rPr>
                          <w:rFonts w:ascii="Constantia" w:hAnsi="Constantia"/>
                          <w:sz w:val="20"/>
                          <w:szCs w:val="20"/>
                        </w:rPr>
                        <w:t xml:space="preserve">, </w:t>
                      </w:r>
                      <w:proofErr w:type="spellStart"/>
                      <w:r w:rsidR="006141B6">
                        <w:rPr>
                          <w:rFonts w:ascii="Constantia" w:hAnsi="Constantia"/>
                          <w:sz w:val="20"/>
                          <w:szCs w:val="20"/>
                        </w:rPr>
                        <w:t>Ph.D</w:t>
                      </w:r>
                      <w:proofErr w:type="spellEnd"/>
                      <w:r w:rsidR="00DF34AC" w:rsidRPr="00CB754A">
                        <w:rPr>
                          <w:rFonts w:ascii="Constantia" w:hAnsi="Constantia"/>
                          <w:sz w:val="20"/>
                          <w:szCs w:val="20"/>
                        </w:rPr>
                        <w:t>,</w:t>
                      </w:r>
                      <w:r w:rsidR="000868B2" w:rsidRPr="000868B2">
                        <w:rPr>
                          <w:rFonts w:ascii="Constantia" w:hAnsi="Constantia"/>
                          <w:sz w:val="20"/>
                          <w:szCs w:val="20"/>
                        </w:rPr>
                        <w:t xml:space="preserve"> </w:t>
                      </w:r>
                      <w:r w:rsidR="000868B2" w:rsidRPr="00CB754A">
                        <w:rPr>
                          <w:rFonts w:ascii="Constantia" w:hAnsi="Constantia"/>
                          <w:sz w:val="20"/>
                          <w:szCs w:val="20"/>
                        </w:rPr>
                        <w:t>President</w:t>
                      </w:r>
                    </w:p>
                    <w:p w:rsidR="00DF34AC" w:rsidRDefault="000868B2" w:rsidP="00DF34AC">
                      <w:pPr>
                        <w:jc w:val="center"/>
                        <w:rPr>
                          <w:rFonts w:ascii="Constantia" w:hAnsi="Constantia"/>
                          <w:sz w:val="20"/>
                          <w:szCs w:val="20"/>
                        </w:rPr>
                      </w:pPr>
                      <w:r w:rsidRPr="00CB754A">
                        <w:rPr>
                          <w:rFonts w:ascii="Constantia" w:hAnsi="Constantia"/>
                          <w:sz w:val="20"/>
                          <w:szCs w:val="20"/>
                        </w:rPr>
                        <w:t>Mr. Chris Wilkes</w:t>
                      </w:r>
                      <w:r>
                        <w:rPr>
                          <w:rFonts w:ascii="Constantia" w:hAnsi="Constantia"/>
                          <w:sz w:val="20"/>
                          <w:szCs w:val="20"/>
                        </w:rPr>
                        <w:t>,</w:t>
                      </w:r>
                      <w:r w:rsidRPr="000868B2">
                        <w:rPr>
                          <w:rFonts w:ascii="Constantia" w:hAnsi="Constantia"/>
                          <w:sz w:val="20"/>
                          <w:szCs w:val="20"/>
                        </w:rPr>
                        <w:t xml:space="preserve"> </w:t>
                      </w:r>
                      <w:r w:rsidRPr="00CB754A">
                        <w:rPr>
                          <w:rFonts w:ascii="Constantia" w:hAnsi="Constantia"/>
                          <w:sz w:val="20"/>
                          <w:szCs w:val="20"/>
                        </w:rPr>
                        <w:t xml:space="preserve">V. President </w:t>
                      </w:r>
                      <w:r w:rsidR="00DF34AC" w:rsidRPr="00CB754A">
                        <w:rPr>
                          <w:rFonts w:ascii="Constantia" w:hAnsi="Constantia"/>
                          <w:sz w:val="20"/>
                          <w:szCs w:val="20"/>
                        </w:rPr>
                        <w:t xml:space="preserve">Mr. Wyman </w:t>
                      </w:r>
                      <w:proofErr w:type="spellStart"/>
                      <w:r w:rsidR="00DF34AC" w:rsidRPr="00CB754A">
                        <w:rPr>
                          <w:rFonts w:ascii="Constantia" w:hAnsi="Constantia"/>
                          <w:sz w:val="20"/>
                          <w:szCs w:val="20"/>
                        </w:rPr>
                        <w:t>Botts</w:t>
                      </w:r>
                      <w:proofErr w:type="spellEnd"/>
                    </w:p>
                    <w:p w:rsidR="00F0124C" w:rsidRDefault="00F0124C" w:rsidP="00DF34AC">
                      <w:pPr>
                        <w:jc w:val="center"/>
                        <w:rPr>
                          <w:rFonts w:ascii="Constantia" w:hAnsi="Constantia"/>
                          <w:sz w:val="20"/>
                          <w:szCs w:val="20"/>
                        </w:rPr>
                      </w:pPr>
                      <w:proofErr w:type="gramStart"/>
                      <w:r>
                        <w:rPr>
                          <w:rFonts w:ascii="Constantia" w:hAnsi="Constantia"/>
                          <w:sz w:val="20"/>
                          <w:szCs w:val="20"/>
                        </w:rPr>
                        <w:t>Clint  Foster</w:t>
                      </w:r>
                      <w:proofErr w:type="gramEnd"/>
                      <w:r>
                        <w:rPr>
                          <w:rFonts w:ascii="Constantia" w:hAnsi="Constantia"/>
                          <w:sz w:val="20"/>
                          <w:szCs w:val="20"/>
                        </w:rPr>
                        <w:t xml:space="preserve">, </w:t>
                      </w:r>
                      <w:proofErr w:type="spellStart"/>
                      <w:r>
                        <w:rPr>
                          <w:rFonts w:ascii="Constantia" w:hAnsi="Constantia"/>
                          <w:sz w:val="20"/>
                          <w:szCs w:val="20"/>
                        </w:rPr>
                        <w:t>Ph.D</w:t>
                      </w:r>
                      <w:proofErr w:type="spellEnd"/>
                    </w:p>
                    <w:p w:rsidR="00F0124C" w:rsidRDefault="00F0124C" w:rsidP="00DF34AC">
                      <w:pPr>
                        <w:jc w:val="center"/>
                        <w:rPr>
                          <w:rFonts w:ascii="Constantia" w:hAnsi="Constantia"/>
                          <w:sz w:val="20"/>
                          <w:szCs w:val="20"/>
                        </w:rPr>
                      </w:pPr>
                      <w:r w:rsidRPr="00CB754A">
                        <w:rPr>
                          <w:rFonts w:ascii="Constantia" w:hAnsi="Constantia"/>
                          <w:sz w:val="20"/>
                          <w:szCs w:val="20"/>
                        </w:rPr>
                        <w:t>Rev. Earnest Green</w:t>
                      </w:r>
                    </w:p>
                    <w:p w:rsidR="000868B2" w:rsidRPr="00CB754A" w:rsidRDefault="000868B2" w:rsidP="000868B2">
                      <w:pPr>
                        <w:jc w:val="center"/>
                        <w:rPr>
                          <w:rFonts w:ascii="Constantia" w:hAnsi="Constantia"/>
                          <w:sz w:val="20"/>
                          <w:szCs w:val="20"/>
                        </w:rPr>
                      </w:pPr>
                      <w:r>
                        <w:rPr>
                          <w:rFonts w:ascii="Constantia" w:hAnsi="Constantia"/>
                          <w:sz w:val="20"/>
                          <w:szCs w:val="20"/>
                        </w:rPr>
                        <w:t>Mrs. Linda Steed</w:t>
                      </w:r>
                    </w:p>
                    <w:p w:rsidR="00DF34AC" w:rsidRPr="00123F8A" w:rsidRDefault="00DF34AC" w:rsidP="00DF34AC">
                      <w:pPr>
                        <w:jc w:val="center"/>
                        <w:rPr>
                          <w:sz w:val="20"/>
                          <w:szCs w:val="20"/>
                        </w:rPr>
                      </w:pPr>
                    </w:p>
                  </w:txbxContent>
                </v:textbox>
                <w10:wrap type="square"/>
              </v:shape>
            </w:pict>
          </mc:Fallback>
        </mc:AlternateContent>
      </w:r>
      <w:r>
        <w:rPr>
          <w:rFonts w:ascii="Century" w:hAnsi="Century"/>
          <w:noProof/>
          <w:sz w:val="22"/>
          <w:szCs w:val="22"/>
        </w:rPr>
        <mc:AlternateContent>
          <mc:Choice Requires="wps">
            <w:drawing>
              <wp:anchor distT="0" distB="0" distL="114300" distR="114300" simplePos="0" relativeHeight="251660288" behindDoc="0" locked="0" layoutInCell="1" allowOverlap="1" wp14:anchorId="0202D607" wp14:editId="41D97241">
                <wp:simplePos x="0" y="0"/>
                <wp:positionH relativeFrom="column">
                  <wp:posOffset>-904875</wp:posOffset>
                </wp:positionH>
                <wp:positionV relativeFrom="paragraph">
                  <wp:posOffset>5817870</wp:posOffset>
                </wp:positionV>
                <wp:extent cx="1304925" cy="1346835"/>
                <wp:effectExtent l="0" t="0" r="28575" b="24765"/>
                <wp:wrapNone/>
                <wp:docPr id="5" name="Text Box 5"/>
                <wp:cNvGraphicFramePr/>
                <a:graphic xmlns:a="http://schemas.openxmlformats.org/drawingml/2006/main">
                  <a:graphicData uri="http://schemas.microsoft.com/office/word/2010/wordprocessingShape">
                    <wps:wsp>
                      <wps:cNvSpPr txBox="1"/>
                      <wps:spPr>
                        <a:xfrm>
                          <a:off x="0" y="0"/>
                          <a:ext cx="1304925" cy="1346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923" w:rsidRDefault="00DE6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71.25pt;margin-top:458.1pt;width:102.75pt;height:10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" fillcolor="white [3201]" strokeweight=".5pt">
                <v:textbox>
                  <w:txbxContent>
                    <w:p w:rsidR="00DE6923" w:rsidRDefault="00DE6923"/>
                  </w:txbxContent>
                </v:textbox>
              </v:shape>
            </w:pict>
          </mc:Fallback>
        </mc:AlternateContent>
      </w:r>
    </w:p>
    <w:p w:rsidR="002E4252" w:rsidRDefault="002E4252" w:rsidP="00023461">
      <w:pPr>
        <w:spacing w:line="264" w:lineRule="auto"/>
        <w:jc w:val="center"/>
        <w:rPr>
          <w:rFonts w:ascii="Constantia" w:hAnsi="Constantia"/>
          <w:sz w:val="22"/>
          <w:szCs w:val="22"/>
        </w:rPr>
      </w:pPr>
    </w:p>
    <w:p w:rsidR="002E4252" w:rsidRDefault="002E4252" w:rsidP="00023461">
      <w:pPr>
        <w:spacing w:line="264" w:lineRule="auto"/>
        <w:jc w:val="center"/>
        <w:rPr>
          <w:rFonts w:ascii="Constantia" w:hAnsi="Constantia"/>
          <w:sz w:val="22"/>
          <w:szCs w:val="22"/>
        </w:rPr>
      </w:pPr>
    </w:p>
    <w:p w:rsidR="002E4252" w:rsidRDefault="002E4252" w:rsidP="00023461">
      <w:pPr>
        <w:spacing w:line="264" w:lineRule="auto"/>
        <w:jc w:val="center"/>
        <w:rPr>
          <w:rFonts w:ascii="Constantia" w:hAnsi="Constantia"/>
          <w:sz w:val="22"/>
          <w:szCs w:val="22"/>
        </w:rPr>
      </w:pPr>
    </w:p>
    <w:p w:rsidR="002E4252" w:rsidRDefault="002E4252" w:rsidP="00023461">
      <w:pPr>
        <w:spacing w:line="264" w:lineRule="auto"/>
        <w:jc w:val="center"/>
        <w:rPr>
          <w:rFonts w:ascii="Constantia" w:hAnsi="Constantia"/>
          <w:sz w:val="22"/>
          <w:szCs w:val="22"/>
        </w:rPr>
      </w:pPr>
    </w:p>
    <w:p w:rsidR="002E4252" w:rsidRDefault="002E4252" w:rsidP="00023461">
      <w:pPr>
        <w:spacing w:line="264" w:lineRule="auto"/>
        <w:jc w:val="center"/>
        <w:rPr>
          <w:rFonts w:ascii="Constantia" w:hAnsi="Constantia"/>
          <w:sz w:val="22"/>
          <w:szCs w:val="22"/>
        </w:rPr>
      </w:pPr>
    </w:p>
    <w:p w:rsidR="002E4252" w:rsidRDefault="002E4252" w:rsidP="00023461">
      <w:pPr>
        <w:spacing w:line="264" w:lineRule="auto"/>
        <w:jc w:val="center"/>
        <w:rPr>
          <w:rFonts w:ascii="Constantia" w:hAnsi="Constantia"/>
          <w:sz w:val="22"/>
          <w:szCs w:val="22"/>
        </w:rPr>
      </w:pPr>
    </w:p>
    <w:p w:rsidR="00DF34AC" w:rsidRPr="003F30AA" w:rsidRDefault="00DF34AC" w:rsidP="00023461">
      <w:pPr>
        <w:spacing w:line="264" w:lineRule="auto"/>
        <w:jc w:val="center"/>
        <w:rPr>
          <w:rFonts w:ascii="Constantia" w:hAnsi="Constantia"/>
        </w:rPr>
      </w:pPr>
      <w:r w:rsidRPr="00F0124C">
        <w:rPr>
          <w:rFonts w:ascii="Constantia" w:hAnsi="Constantia"/>
          <w:b/>
        </w:rPr>
        <w:t>PERSONNEL MATTERS</w:t>
      </w:r>
      <w:r w:rsidRPr="003F30AA">
        <w:rPr>
          <w:rFonts w:ascii="Constantia" w:hAnsi="Constantia"/>
          <w:b/>
        </w:rPr>
        <w:t xml:space="preserve"> –</w:t>
      </w:r>
    </w:p>
    <w:p w:rsidR="00DF34AC" w:rsidRPr="00CB754A" w:rsidRDefault="00DF34AC" w:rsidP="00023461">
      <w:pPr>
        <w:jc w:val="center"/>
        <w:rPr>
          <w:rFonts w:ascii="Constantia" w:hAnsi="Constantia"/>
        </w:rPr>
      </w:pPr>
      <w:r w:rsidRPr="00CB754A">
        <w:rPr>
          <w:rFonts w:ascii="Constantia" w:hAnsi="Constantia"/>
        </w:rPr>
        <w:t>Changes/Additions</w:t>
      </w:r>
    </w:p>
    <w:p w:rsidR="00DF34AC" w:rsidRDefault="00DF34AC" w:rsidP="00023461">
      <w:pPr>
        <w:spacing w:line="264" w:lineRule="auto"/>
        <w:jc w:val="center"/>
        <w:rPr>
          <w:rFonts w:ascii="Constantia" w:hAnsi="Constantia"/>
          <w:sz w:val="16"/>
          <w:szCs w:val="16"/>
        </w:rPr>
      </w:pPr>
    </w:p>
    <w:p w:rsidR="00CC696D" w:rsidRPr="008F716A" w:rsidRDefault="00CC696D" w:rsidP="00023461">
      <w:pPr>
        <w:spacing w:line="264" w:lineRule="auto"/>
        <w:jc w:val="center"/>
        <w:rPr>
          <w:rFonts w:ascii="Constantia" w:hAnsi="Constantia"/>
          <w:b/>
        </w:rPr>
      </w:pPr>
      <w:r w:rsidRPr="008F716A">
        <w:rPr>
          <w:rFonts w:ascii="Constantia" w:hAnsi="Constantia"/>
          <w:b/>
        </w:rPr>
        <w:t>ALL SCHOOLS</w:t>
      </w:r>
    </w:p>
    <w:p w:rsidR="008F716A" w:rsidRDefault="00CC696D" w:rsidP="00312EE4">
      <w:pPr>
        <w:spacing w:after="83" w:line="264" w:lineRule="auto"/>
        <w:jc w:val="center"/>
        <w:rPr>
          <w:rFonts w:ascii="Constantia" w:hAnsi="Constantia"/>
          <w:sz w:val="22"/>
          <w:szCs w:val="22"/>
        </w:rPr>
      </w:pPr>
      <w:r w:rsidRPr="00312EE4">
        <w:rPr>
          <w:rFonts w:ascii="Constantia" w:hAnsi="Constantia"/>
          <w:sz w:val="22"/>
          <w:szCs w:val="22"/>
        </w:rPr>
        <w:t>A</w:t>
      </w:r>
      <w:r w:rsidR="008F716A">
        <w:rPr>
          <w:rFonts w:ascii="Constantia" w:hAnsi="Constantia"/>
          <w:sz w:val="22"/>
          <w:szCs w:val="22"/>
        </w:rPr>
        <w:t>ccepted the retirement resignation of Edward Brown, bus driver effective June 1, 2o14</w:t>
      </w:r>
    </w:p>
    <w:p w:rsidR="008F716A" w:rsidRPr="008F716A" w:rsidRDefault="008F716A" w:rsidP="008F716A">
      <w:pPr>
        <w:jc w:val="center"/>
        <w:rPr>
          <w:rFonts w:ascii="Constantia" w:hAnsi="Constantia"/>
          <w:b/>
        </w:rPr>
      </w:pPr>
      <w:r w:rsidRPr="008F716A">
        <w:rPr>
          <w:rFonts w:ascii="Constantia" w:hAnsi="Constantia"/>
          <w:b/>
        </w:rPr>
        <w:t>BANKS SCHOOLS</w:t>
      </w:r>
    </w:p>
    <w:p w:rsidR="00312EE4" w:rsidRPr="00312EE4" w:rsidRDefault="008F716A" w:rsidP="00312EE4">
      <w:pPr>
        <w:spacing w:after="83" w:line="264" w:lineRule="auto"/>
        <w:jc w:val="center"/>
        <w:rPr>
          <w:rFonts w:ascii="Constantia" w:hAnsi="Constantia"/>
          <w:sz w:val="22"/>
          <w:szCs w:val="22"/>
        </w:rPr>
      </w:pPr>
      <w:r>
        <w:rPr>
          <w:rFonts w:ascii="Constantia" w:hAnsi="Constantia"/>
          <w:sz w:val="22"/>
          <w:szCs w:val="22"/>
        </w:rPr>
        <w:t>Accepted the resignation of Ann Renee’ Bentley, effective May 29, 2014</w:t>
      </w:r>
    </w:p>
    <w:p w:rsidR="008F716A" w:rsidRPr="00F342EE" w:rsidRDefault="008F716A" w:rsidP="00F342EE">
      <w:pPr>
        <w:jc w:val="center"/>
        <w:rPr>
          <w:rFonts w:ascii="Constantia" w:hAnsi="Constantia"/>
          <w:b/>
        </w:rPr>
      </w:pPr>
      <w:r w:rsidRPr="00F342EE">
        <w:rPr>
          <w:rFonts w:ascii="Constantia" w:hAnsi="Constantia"/>
          <w:b/>
        </w:rPr>
        <w:t>GOSHEN ELEMENTARY</w:t>
      </w:r>
    </w:p>
    <w:p w:rsidR="008F716A" w:rsidRPr="00F342EE" w:rsidRDefault="008F716A" w:rsidP="00F342EE">
      <w:pPr>
        <w:rPr>
          <w:rFonts w:ascii="Constantia" w:hAnsi="Constantia"/>
          <w:sz w:val="22"/>
          <w:szCs w:val="22"/>
        </w:rPr>
      </w:pPr>
      <w:r w:rsidRPr="00F342EE">
        <w:rPr>
          <w:rFonts w:ascii="Constantia" w:hAnsi="Constantia"/>
          <w:sz w:val="22"/>
          <w:szCs w:val="22"/>
        </w:rPr>
        <w:t xml:space="preserve">Accepted retirement resignation for Elizabeth </w:t>
      </w:r>
      <w:proofErr w:type="spellStart"/>
      <w:r w:rsidRPr="00F342EE">
        <w:rPr>
          <w:rFonts w:ascii="Constantia" w:hAnsi="Constantia"/>
          <w:sz w:val="22"/>
          <w:szCs w:val="22"/>
        </w:rPr>
        <w:t>Sigers</w:t>
      </w:r>
      <w:proofErr w:type="spellEnd"/>
      <w:r w:rsidRPr="00F342EE">
        <w:rPr>
          <w:rFonts w:ascii="Constantia" w:hAnsi="Constantia"/>
          <w:sz w:val="22"/>
          <w:szCs w:val="22"/>
        </w:rPr>
        <w:t>, effective June 1, 2014</w:t>
      </w:r>
    </w:p>
    <w:p w:rsidR="008F716A" w:rsidRPr="00F342EE" w:rsidRDefault="008F716A" w:rsidP="008F716A">
      <w:pPr>
        <w:spacing w:after="83" w:line="264" w:lineRule="auto"/>
        <w:rPr>
          <w:rFonts w:ascii="Constantia" w:hAnsi="Constantia"/>
          <w:sz w:val="22"/>
          <w:szCs w:val="22"/>
        </w:rPr>
      </w:pPr>
      <w:r w:rsidRPr="00F342EE">
        <w:rPr>
          <w:rFonts w:ascii="Constantia" w:hAnsi="Constantia"/>
          <w:sz w:val="22"/>
          <w:szCs w:val="22"/>
        </w:rPr>
        <w:t xml:space="preserve">Accepted retirement resignation for </w:t>
      </w:r>
      <w:r w:rsidR="00F342EE" w:rsidRPr="00F342EE">
        <w:rPr>
          <w:rFonts w:ascii="Constantia" w:hAnsi="Constantia"/>
          <w:sz w:val="22"/>
          <w:szCs w:val="22"/>
        </w:rPr>
        <w:t>Dawn Scarbrough</w:t>
      </w:r>
      <w:r w:rsidRPr="00F342EE">
        <w:rPr>
          <w:rFonts w:ascii="Constantia" w:hAnsi="Constantia"/>
          <w:sz w:val="22"/>
          <w:szCs w:val="22"/>
        </w:rPr>
        <w:t xml:space="preserve">, effective </w:t>
      </w:r>
      <w:r w:rsidR="00F342EE" w:rsidRPr="00F342EE">
        <w:rPr>
          <w:rFonts w:ascii="Constantia" w:hAnsi="Constantia"/>
          <w:sz w:val="22"/>
          <w:szCs w:val="22"/>
        </w:rPr>
        <w:t>May 31</w:t>
      </w:r>
      <w:r w:rsidRPr="00F342EE">
        <w:rPr>
          <w:rFonts w:ascii="Constantia" w:hAnsi="Constantia"/>
          <w:sz w:val="22"/>
          <w:szCs w:val="22"/>
        </w:rPr>
        <w:t>, 2014</w:t>
      </w:r>
    </w:p>
    <w:p w:rsidR="008F716A" w:rsidRPr="00F342EE" w:rsidRDefault="008F716A" w:rsidP="008F716A">
      <w:pPr>
        <w:spacing w:after="83" w:line="264" w:lineRule="auto"/>
        <w:rPr>
          <w:rFonts w:ascii="Constantia" w:hAnsi="Constantia"/>
          <w:b/>
          <w:sz w:val="16"/>
          <w:szCs w:val="16"/>
        </w:rPr>
      </w:pPr>
    </w:p>
    <w:p w:rsidR="0004090F" w:rsidRPr="00F342EE" w:rsidRDefault="00312EE4" w:rsidP="00F342EE">
      <w:pPr>
        <w:jc w:val="center"/>
        <w:rPr>
          <w:rFonts w:ascii="Constantia" w:hAnsi="Constantia"/>
          <w:b/>
        </w:rPr>
      </w:pPr>
      <w:r w:rsidRPr="00F342EE">
        <w:rPr>
          <w:rFonts w:ascii="Constantia" w:hAnsi="Constantia"/>
          <w:b/>
        </w:rPr>
        <w:t>PI</w:t>
      </w:r>
      <w:r w:rsidR="00DF34AC" w:rsidRPr="00F342EE">
        <w:rPr>
          <w:rFonts w:ascii="Constantia" w:hAnsi="Constantia"/>
          <w:b/>
        </w:rPr>
        <w:t xml:space="preserve">KE COUNTY </w:t>
      </w:r>
      <w:r w:rsidR="0004090F" w:rsidRPr="00F342EE">
        <w:rPr>
          <w:rFonts w:ascii="Constantia" w:hAnsi="Constantia"/>
          <w:b/>
        </w:rPr>
        <w:t>ELEMENTARY</w:t>
      </w:r>
    </w:p>
    <w:p w:rsidR="00312EE4" w:rsidRDefault="0004090F" w:rsidP="00312EE4">
      <w:pPr>
        <w:tabs>
          <w:tab w:val="left" w:pos="240"/>
        </w:tabs>
        <w:spacing w:after="83" w:line="264" w:lineRule="auto"/>
        <w:jc w:val="center"/>
        <w:rPr>
          <w:rFonts w:ascii="Constantia" w:hAnsi="Constantia"/>
          <w:sz w:val="22"/>
          <w:szCs w:val="22"/>
        </w:rPr>
      </w:pPr>
      <w:r w:rsidRPr="00312EE4">
        <w:rPr>
          <w:rFonts w:ascii="Constantia" w:hAnsi="Constantia"/>
          <w:sz w:val="22"/>
          <w:szCs w:val="22"/>
        </w:rPr>
        <w:t xml:space="preserve">Approved </w:t>
      </w:r>
      <w:r w:rsidR="00F342EE">
        <w:rPr>
          <w:rFonts w:ascii="Constantia" w:hAnsi="Constantia"/>
          <w:sz w:val="22"/>
          <w:szCs w:val="22"/>
        </w:rPr>
        <w:t>retirement resignation of Claire Taylor, effective June 1, 2014</w:t>
      </w:r>
    </w:p>
    <w:p w:rsidR="00F342EE" w:rsidRDefault="00F342EE" w:rsidP="00312EE4">
      <w:pPr>
        <w:tabs>
          <w:tab w:val="left" w:pos="240"/>
        </w:tabs>
        <w:spacing w:after="83" w:line="264" w:lineRule="auto"/>
        <w:jc w:val="center"/>
        <w:rPr>
          <w:rFonts w:ascii="Constantia" w:hAnsi="Constantia"/>
          <w:sz w:val="16"/>
          <w:szCs w:val="16"/>
        </w:rPr>
      </w:pPr>
    </w:p>
    <w:p w:rsidR="00F342EE" w:rsidRDefault="00F342EE" w:rsidP="00312EE4">
      <w:pPr>
        <w:tabs>
          <w:tab w:val="left" w:pos="240"/>
        </w:tabs>
        <w:spacing w:after="83" w:line="264" w:lineRule="auto"/>
        <w:jc w:val="center"/>
        <w:rPr>
          <w:rFonts w:ascii="Constantia" w:hAnsi="Constantia"/>
          <w:b/>
        </w:rPr>
      </w:pPr>
      <w:r w:rsidRPr="00F342EE">
        <w:rPr>
          <w:rFonts w:ascii="Constantia" w:hAnsi="Constantia"/>
          <w:b/>
        </w:rPr>
        <w:t xml:space="preserve">PIKE COUNTY </w:t>
      </w:r>
      <w:r>
        <w:rPr>
          <w:rFonts w:ascii="Constantia" w:hAnsi="Constantia"/>
          <w:b/>
        </w:rPr>
        <w:t>HIGH</w:t>
      </w:r>
    </w:p>
    <w:p w:rsidR="00F342EE" w:rsidRPr="00F342EE" w:rsidRDefault="00F342EE" w:rsidP="00312EE4">
      <w:pPr>
        <w:tabs>
          <w:tab w:val="left" w:pos="240"/>
        </w:tabs>
        <w:spacing w:after="83" w:line="264" w:lineRule="auto"/>
        <w:jc w:val="center"/>
        <w:rPr>
          <w:rFonts w:ascii="Constantia" w:hAnsi="Constantia"/>
          <w:sz w:val="22"/>
          <w:szCs w:val="22"/>
        </w:rPr>
      </w:pPr>
      <w:r w:rsidRPr="00F342EE">
        <w:rPr>
          <w:rFonts w:ascii="Constantia" w:hAnsi="Constantia"/>
          <w:sz w:val="22"/>
          <w:szCs w:val="22"/>
        </w:rPr>
        <w:t xml:space="preserve">Approved permission Volunteer Status for </w:t>
      </w:r>
      <w:proofErr w:type="spellStart"/>
      <w:r w:rsidRPr="00F342EE">
        <w:rPr>
          <w:rFonts w:ascii="Constantia" w:hAnsi="Constantia"/>
          <w:sz w:val="22"/>
          <w:szCs w:val="22"/>
        </w:rPr>
        <w:t>Sherell</w:t>
      </w:r>
      <w:proofErr w:type="spellEnd"/>
      <w:r w:rsidRPr="00F342EE">
        <w:rPr>
          <w:rFonts w:ascii="Constantia" w:hAnsi="Constantia"/>
          <w:sz w:val="22"/>
          <w:szCs w:val="22"/>
        </w:rPr>
        <w:t xml:space="preserve"> Brown for football and Taiwan Iverson </w:t>
      </w:r>
      <w:bookmarkStart w:id="0" w:name="_GoBack"/>
      <w:bookmarkEnd w:id="0"/>
      <w:r w:rsidRPr="00F342EE">
        <w:rPr>
          <w:rFonts w:ascii="Constantia" w:hAnsi="Constantia"/>
          <w:sz w:val="22"/>
          <w:szCs w:val="22"/>
        </w:rPr>
        <w:t>for basketball</w:t>
      </w:r>
    </w:p>
    <w:p w:rsidR="00F342EE" w:rsidRPr="00F342EE" w:rsidRDefault="00F342EE" w:rsidP="00312EE4">
      <w:pPr>
        <w:tabs>
          <w:tab w:val="left" w:pos="240"/>
        </w:tabs>
        <w:spacing w:after="83" w:line="264" w:lineRule="auto"/>
        <w:jc w:val="center"/>
        <w:rPr>
          <w:rFonts w:ascii="Constantia" w:hAnsi="Constantia"/>
          <w:sz w:val="22"/>
          <w:szCs w:val="22"/>
        </w:rPr>
      </w:pPr>
      <w:r w:rsidRPr="00F342EE">
        <w:rPr>
          <w:rFonts w:ascii="Constantia" w:hAnsi="Constantia"/>
          <w:sz w:val="22"/>
          <w:szCs w:val="22"/>
        </w:rPr>
        <w:t xml:space="preserve">Accepted the resignation of Zachary </w:t>
      </w:r>
      <w:proofErr w:type="spellStart"/>
      <w:r w:rsidRPr="00F342EE">
        <w:rPr>
          <w:rFonts w:ascii="Constantia" w:hAnsi="Constantia"/>
          <w:sz w:val="22"/>
          <w:szCs w:val="22"/>
        </w:rPr>
        <w:t>Searels</w:t>
      </w:r>
      <w:proofErr w:type="spellEnd"/>
      <w:r w:rsidRPr="00F342EE">
        <w:rPr>
          <w:rFonts w:ascii="Constantia" w:hAnsi="Constantia"/>
          <w:sz w:val="22"/>
          <w:szCs w:val="22"/>
        </w:rPr>
        <w:t>, effective May 29, 2014</w:t>
      </w:r>
    </w:p>
    <w:p w:rsidR="002E4252" w:rsidRPr="002E4252" w:rsidRDefault="002E4252" w:rsidP="00312EE4">
      <w:pPr>
        <w:tabs>
          <w:tab w:val="left" w:pos="240"/>
        </w:tabs>
        <w:spacing w:after="83" w:line="264" w:lineRule="auto"/>
        <w:jc w:val="center"/>
        <w:rPr>
          <w:rFonts w:ascii="Constantia" w:hAnsi="Constantia"/>
          <w:sz w:val="20"/>
          <w:szCs w:val="20"/>
        </w:rPr>
      </w:pPr>
    </w:p>
    <w:p w:rsidR="002E4252" w:rsidRDefault="002E4252">
      <w:pPr>
        <w:rPr>
          <w:rFonts w:ascii="Century" w:hAnsi="Century"/>
          <w:sz w:val="20"/>
          <w:szCs w:val="20"/>
        </w:rPr>
      </w:pPr>
      <w:r>
        <w:rPr>
          <w:rFonts w:ascii="Century" w:hAnsi="Century"/>
          <w:sz w:val="20"/>
          <w:szCs w:val="20"/>
        </w:rPr>
        <w:br w:type="page"/>
      </w:r>
    </w:p>
    <w:p w:rsidR="002E4252" w:rsidRPr="00F0124C" w:rsidRDefault="002E4252" w:rsidP="002E4252">
      <w:pPr>
        <w:rPr>
          <w:rFonts w:ascii="Constantia" w:hAnsi="Constantia"/>
          <w:b/>
        </w:rPr>
      </w:pPr>
      <w:r>
        <w:rPr>
          <w:rFonts w:ascii="Constantia" w:hAnsi="Constantia"/>
          <w:b/>
        </w:rPr>
        <w:lastRenderedPageBreak/>
        <w:t xml:space="preserve">Cont. </w:t>
      </w:r>
      <w:r w:rsidRPr="00F0124C">
        <w:rPr>
          <w:rFonts w:ascii="Constantia" w:hAnsi="Constantia"/>
          <w:b/>
        </w:rPr>
        <w:t>APPROVALS</w:t>
      </w:r>
    </w:p>
    <w:p w:rsidR="002E4252" w:rsidRDefault="002E4252" w:rsidP="002E4252">
      <w:pPr>
        <w:rPr>
          <w:rFonts w:ascii="Century" w:hAnsi="Century"/>
          <w:sz w:val="20"/>
          <w:szCs w:val="20"/>
        </w:rPr>
      </w:pPr>
    </w:p>
    <w:p w:rsidR="008C526C" w:rsidRPr="008F716A" w:rsidRDefault="002E4252" w:rsidP="002E4252">
      <w:pPr>
        <w:numPr>
          <w:ilvl w:val="0"/>
          <w:numId w:val="1"/>
        </w:numPr>
        <w:spacing w:line="264" w:lineRule="auto"/>
        <w:rPr>
          <w:rFonts w:ascii="Constantia" w:hAnsi="Constantia"/>
          <w:sz w:val="22"/>
          <w:szCs w:val="22"/>
        </w:rPr>
      </w:pPr>
      <w:r w:rsidRPr="008F716A">
        <w:rPr>
          <w:rFonts w:ascii="Constantia" w:hAnsi="Constantia"/>
          <w:sz w:val="22"/>
          <w:szCs w:val="22"/>
        </w:rPr>
        <w:t xml:space="preserve">Approved </w:t>
      </w:r>
      <w:r w:rsidR="008C526C" w:rsidRPr="008F716A">
        <w:rPr>
          <w:rFonts w:ascii="Constantia" w:hAnsi="Constantia"/>
          <w:sz w:val="22"/>
          <w:szCs w:val="22"/>
        </w:rPr>
        <w:t>permission for SFC Aaron Young to attend Cadet Command Logistic Course in Ft. Knox, KY April 27 – May 1, 2014</w:t>
      </w:r>
    </w:p>
    <w:p w:rsidR="008C526C" w:rsidRPr="008F716A" w:rsidRDefault="008C526C" w:rsidP="002E4252">
      <w:pPr>
        <w:numPr>
          <w:ilvl w:val="0"/>
          <w:numId w:val="1"/>
        </w:numPr>
        <w:spacing w:line="264" w:lineRule="auto"/>
        <w:rPr>
          <w:rFonts w:ascii="Constantia" w:hAnsi="Constantia"/>
          <w:sz w:val="22"/>
          <w:szCs w:val="22"/>
        </w:rPr>
      </w:pPr>
      <w:r w:rsidRPr="008F716A">
        <w:rPr>
          <w:rFonts w:ascii="Constantia" w:hAnsi="Constantia"/>
          <w:sz w:val="22"/>
          <w:szCs w:val="22"/>
        </w:rPr>
        <w:t>Approved permission for GHS Jr. Varsity Scholar’s Bowl team to attend and participate in the 7</w:t>
      </w:r>
      <w:r w:rsidRPr="008F716A">
        <w:rPr>
          <w:rFonts w:ascii="Constantia" w:hAnsi="Constantia"/>
          <w:sz w:val="22"/>
          <w:szCs w:val="22"/>
          <w:vertAlign w:val="superscript"/>
        </w:rPr>
        <w:t>th</w:t>
      </w:r>
      <w:r w:rsidRPr="008F716A">
        <w:rPr>
          <w:rFonts w:ascii="Constantia" w:hAnsi="Constantia"/>
          <w:sz w:val="22"/>
          <w:szCs w:val="22"/>
        </w:rPr>
        <w:t xml:space="preserve"> Annual Junior National Academic Championship in Washington, DC, May 30 – Jun 1, 2014</w:t>
      </w:r>
    </w:p>
    <w:p w:rsidR="005A02A5" w:rsidRPr="008F716A" w:rsidRDefault="005A02A5" w:rsidP="002E4252">
      <w:pPr>
        <w:numPr>
          <w:ilvl w:val="0"/>
          <w:numId w:val="1"/>
        </w:numPr>
        <w:spacing w:line="264" w:lineRule="auto"/>
        <w:rPr>
          <w:rFonts w:ascii="Constantia" w:hAnsi="Constantia"/>
          <w:sz w:val="22"/>
          <w:szCs w:val="22"/>
        </w:rPr>
      </w:pPr>
      <w:r w:rsidRPr="008F716A">
        <w:rPr>
          <w:rFonts w:ascii="Constantia" w:hAnsi="Constantia"/>
          <w:sz w:val="22"/>
          <w:szCs w:val="22"/>
        </w:rPr>
        <w:t xml:space="preserve">Approved permission for Technology students and George Stringer, Technology Instructor, to attend the 2014 Skills Championships and Career Expo, April 23-24, 2014 in Birmingham, AL </w:t>
      </w:r>
    </w:p>
    <w:p w:rsidR="005A02A5" w:rsidRPr="008F716A" w:rsidRDefault="005A02A5" w:rsidP="002E4252">
      <w:pPr>
        <w:numPr>
          <w:ilvl w:val="0"/>
          <w:numId w:val="1"/>
        </w:numPr>
        <w:spacing w:line="264" w:lineRule="auto"/>
        <w:rPr>
          <w:rFonts w:ascii="Constantia" w:hAnsi="Constantia"/>
          <w:sz w:val="22"/>
          <w:szCs w:val="22"/>
        </w:rPr>
      </w:pPr>
      <w:r w:rsidRPr="008F716A">
        <w:rPr>
          <w:rFonts w:ascii="Constantia" w:hAnsi="Constantia"/>
          <w:sz w:val="22"/>
          <w:szCs w:val="22"/>
        </w:rPr>
        <w:t>Approved funds in the amount $1,000 to be used to help purchase competition uniforms for the Goshen High School  competition cheerleading squad</w:t>
      </w:r>
    </w:p>
    <w:p w:rsidR="005A02A5" w:rsidRPr="008F716A" w:rsidRDefault="005A02A5" w:rsidP="002E4252">
      <w:pPr>
        <w:numPr>
          <w:ilvl w:val="0"/>
          <w:numId w:val="1"/>
        </w:numPr>
        <w:spacing w:line="264" w:lineRule="auto"/>
        <w:rPr>
          <w:rFonts w:ascii="Constantia" w:hAnsi="Constantia"/>
          <w:sz w:val="22"/>
          <w:szCs w:val="22"/>
        </w:rPr>
      </w:pPr>
      <w:r w:rsidRPr="008F716A">
        <w:rPr>
          <w:rFonts w:ascii="Constantia" w:hAnsi="Constantia"/>
          <w:sz w:val="22"/>
          <w:szCs w:val="22"/>
        </w:rPr>
        <w:t>A</w:t>
      </w:r>
      <w:r w:rsidR="002E4252" w:rsidRPr="008F716A">
        <w:rPr>
          <w:rFonts w:ascii="Constantia" w:hAnsi="Constantia"/>
          <w:sz w:val="22"/>
          <w:szCs w:val="22"/>
        </w:rPr>
        <w:t xml:space="preserve">pproved </w:t>
      </w:r>
      <w:r w:rsidRPr="008F716A">
        <w:rPr>
          <w:rFonts w:ascii="Constantia" w:hAnsi="Constantia"/>
          <w:sz w:val="22"/>
          <w:szCs w:val="22"/>
        </w:rPr>
        <w:t>permission for the 6</w:t>
      </w:r>
      <w:r w:rsidRPr="008F716A">
        <w:rPr>
          <w:rFonts w:ascii="Constantia" w:hAnsi="Constantia"/>
          <w:sz w:val="22"/>
          <w:szCs w:val="22"/>
          <w:vertAlign w:val="superscript"/>
        </w:rPr>
        <w:t>th</w:t>
      </w:r>
      <w:r w:rsidRPr="008F716A">
        <w:rPr>
          <w:rFonts w:ascii="Constantia" w:hAnsi="Constantia"/>
          <w:sz w:val="22"/>
          <w:szCs w:val="22"/>
        </w:rPr>
        <w:t xml:space="preserve"> grade gifted program students to travel to Wild Adventures in Valdosta, GA.  The date has not been set looking at mid-late May (after testing).</w:t>
      </w:r>
    </w:p>
    <w:p w:rsidR="005A02A5" w:rsidRPr="008F716A" w:rsidRDefault="005A02A5" w:rsidP="002E4252">
      <w:pPr>
        <w:numPr>
          <w:ilvl w:val="0"/>
          <w:numId w:val="1"/>
        </w:numPr>
        <w:spacing w:line="264" w:lineRule="auto"/>
        <w:rPr>
          <w:rFonts w:ascii="Constantia" w:hAnsi="Constantia"/>
          <w:sz w:val="22"/>
          <w:szCs w:val="22"/>
        </w:rPr>
      </w:pPr>
      <w:r w:rsidRPr="008F716A">
        <w:rPr>
          <w:rFonts w:ascii="Constantia" w:hAnsi="Constantia"/>
          <w:sz w:val="22"/>
          <w:szCs w:val="22"/>
        </w:rPr>
        <w:t xml:space="preserve">Approved permission for the following personnel to attend the 2014 Mega Conference July 24-28, 2014 in Mobile, AL.  Mark Head, Pam Gardner, Tammy Calhoun, </w:t>
      </w:r>
      <w:proofErr w:type="spellStart"/>
      <w:r w:rsidRPr="008F716A">
        <w:rPr>
          <w:rFonts w:ascii="Constantia" w:hAnsi="Constantia"/>
          <w:sz w:val="22"/>
          <w:szCs w:val="22"/>
        </w:rPr>
        <w:t>Shantell</w:t>
      </w:r>
      <w:proofErr w:type="spellEnd"/>
      <w:r w:rsidRPr="008F716A">
        <w:rPr>
          <w:rFonts w:ascii="Constantia" w:hAnsi="Constantia"/>
          <w:sz w:val="22"/>
          <w:szCs w:val="22"/>
        </w:rPr>
        <w:t xml:space="preserve"> Rouse, Anita Grant, Willie Wright, Shondra Whitaker, Warren Weeks, Major Lane and Wanda Corley</w:t>
      </w:r>
    </w:p>
    <w:p w:rsidR="002E4252" w:rsidRPr="008F716A" w:rsidRDefault="005A02A5" w:rsidP="002E4252">
      <w:pPr>
        <w:numPr>
          <w:ilvl w:val="0"/>
          <w:numId w:val="1"/>
        </w:numPr>
        <w:spacing w:line="264" w:lineRule="auto"/>
        <w:rPr>
          <w:rFonts w:ascii="Constantia" w:hAnsi="Constantia"/>
          <w:sz w:val="22"/>
          <w:szCs w:val="22"/>
        </w:rPr>
      </w:pPr>
      <w:r w:rsidRPr="008F716A">
        <w:rPr>
          <w:rFonts w:ascii="Constantia" w:hAnsi="Constantia"/>
          <w:sz w:val="22"/>
          <w:szCs w:val="22"/>
        </w:rPr>
        <w:t xml:space="preserve">Approved permission for Anita Grant and </w:t>
      </w:r>
      <w:proofErr w:type="spellStart"/>
      <w:r w:rsidRPr="008F716A">
        <w:rPr>
          <w:rFonts w:ascii="Constantia" w:hAnsi="Constantia"/>
          <w:sz w:val="22"/>
          <w:szCs w:val="22"/>
        </w:rPr>
        <w:t>Shantell</w:t>
      </w:r>
      <w:proofErr w:type="spellEnd"/>
      <w:r w:rsidRPr="008F716A">
        <w:rPr>
          <w:rFonts w:ascii="Constantia" w:hAnsi="Constantia"/>
          <w:sz w:val="22"/>
          <w:szCs w:val="22"/>
        </w:rPr>
        <w:t xml:space="preserve"> Rouse to attend the National Association of Elementary School Principals Annual Conference, July 10-12, 2014 in Nashville, TN</w:t>
      </w:r>
      <w:r w:rsidR="002E4252" w:rsidRPr="008F716A">
        <w:rPr>
          <w:rFonts w:ascii="Constantia" w:hAnsi="Constantia"/>
          <w:sz w:val="22"/>
          <w:szCs w:val="22"/>
        </w:rPr>
        <w:t xml:space="preserve"> </w:t>
      </w:r>
    </w:p>
    <w:p w:rsidR="002E4252" w:rsidRPr="008F716A" w:rsidRDefault="002E4252" w:rsidP="002E4252">
      <w:pPr>
        <w:pStyle w:val="ListParagraph"/>
        <w:rPr>
          <w:rFonts w:ascii="Constantia" w:hAnsi="Constantia"/>
          <w:sz w:val="22"/>
          <w:szCs w:val="22"/>
        </w:rPr>
      </w:pPr>
    </w:p>
    <w:p w:rsidR="008F716A" w:rsidRPr="008F716A" w:rsidRDefault="002E4252" w:rsidP="00312EE4">
      <w:pPr>
        <w:numPr>
          <w:ilvl w:val="0"/>
          <w:numId w:val="1"/>
        </w:numPr>
        <w:spacing w:line="264" w:lineRule="auto"/>
        <w:rPr>
          <w:rFonts w:ascii="Century" w:hAnsi="Century"/>
          <w:sz w:val="22"/>
          <w:szCs w:val="22"/>
        </w:rPr>
      </w:pPr>
      <w:r w:rsidRPr="008F716A">
        <w:rPr>
          <w:rFonts w:ascii="Constantia" w:hAnsi="Constantia"/>
          <w:sz w:val="22"/>
          <w:szCs w:val="22"/>
        </w:rPr>
        <w:t xml:space="preserve">Approved request for </w:t>
      </w:r>
      <w:proofErr w:type="spellStart"/>
      <w:r w:rsidR="005A02A5" w:rsidRPr="008F716A">
        <w:rPr>
          <w:rFonts w:ascii="Constantia" w:hAnsi="Constantia"/>
          <w:sz w:val="22"/>
          <w:szCs w:val="22"/>
        </w:rPr>
        <w:t>Donnella</w:t>
      </w:r>
      <w:proofErr w:type="spellEnd"/>
      <w:r w:rsidR="005A02A5" w:rsidRPr="008F716A">
        <w:rPr>
          <w:rFonts w:ascii="Constantia" w:hAnsi="Constantia"/>
          <w:sz w:val="22"/>
          <w:szCs w:val="22"/>
        </w:rPr>
        <w:t xml:space="preserve"> Carter to attend the 24</w:t>
      </w:r>
      <w:r w:rsidR="005A02A5" w:rsidRPr="008F716A">
        <w:rPr>
          <w:rFonts w:ascii="Constantia" w:hAnsi="Constantia"/>
          <w:sz w:val="22"/>
          <w:szCs w:val="22"/>
          <w:vertAlign w:val="superscript"/>
        </w:rPr>
        <w:t>th</w:t>
      </w:r>
      <w:r w:rsidR="005A02A5" w:rsidRPr="008F716A">
        <w:rPr>
          <w:rFonts w:ascii="Constantia" w:hAnsi="Constantia"/>
          <w:sz w:val="22"/>
          <w:szCs w:val="22"/>
        </w:rPr>
        <w:t xml:space="preserve"> Regional Minority </w:t>
      </w:r>
      <w:r w:rsidR="005A02A5" w:rsidRPr="008F716A">
        <w:rPr>
          <w:rFonts w:ascii="Constantia" w:hAnsi="Constantia"/>
          <w:sz w:val="22"/>
          <w:szCs w:val="22"/>
        </w:rPr>
        <w:lastRenderedPageBreak/>
        <w:t>Leadership Conference for Administrators, June 3-6, 2014 in Bay St. Louis, MS</w:t>
      </w:r>
    </w:p>
    <w:p w:rsidR="008F716A" w:rsidRDefault="008F716A" w:rsidP="008F716A">
      <w:pPr>
        <w:pStyle w:val="ListParagraph"/>
        <w:rPr>
          <w:rFonts w:ascii="Century" w:hAnsi="Century"/>
          <w:sz w:val="22"/>
          <w:szCs w:val="22"/>
        </w:rPr>
      </w:pPr>
    </w:p>
    <w:p w:rsidR="008F716A" w:rsidRPr="008F716A" w:rsidRDefault="008F716A" w:rsidP="00312EE4">
      <w:pPr>
        <w:numPr>
          <w:ilvl w:val="0"/>
          <w:numId w:val="1"/>
        </w:numPr>
        <w:spacing w:line="264" w:lineRule="auto"/>
        <w:rPr>
          <w:rFonts w:ascii="Century" w:hAnsi="Century"/>
          <w:sz w:val="22"/>
          <w:szCs w:val="22"/>
        </w:rPr>
      </w:pPr>
      <w:r>
        <w:rPr>
          <w:rFonts w:ascii="Century" w:hAnsi="Century"/>
          <w:sz w:val="22"/>
          <w:szCs w:val="22"/>
        </w:rPr>
        <w:t>Approved request for the Pike County Chamber of Commerce, Education Committee Junior Ambassador Program to use PCBOE bus and driver to transport Junior Ambassadors to Ft. Rucker, AL on April 30, 2014</w:t>
      </w:r>
    </w:p>
    <w:p w:rsidR="008F716A" w:rsidRPr="008F716A" w:rsidRDefault="008F716A" w:rsidP="008F716A">
      <w:pPr>
        <w:pStyle w:val="ListParagraph"/>
        <w:rPr>
          <w:rFonts w:ascii="Constantia" w:hAnsi="Constantia"/>
          <w:sz w:val="22"/>
          <w:szCs w:val="22"/>
        </w:rPr>
      </w:pPr>
    </w:p>
    <w:p w:rsidR="00312EE4" w:rsidRPr="00312EE4" w:rsidRDefault="00312EE4" w:rsidP="00312EE4">
      <w:pPr>
        <w:pStyle w:val="ListParagraph"/>
        <w:rPr>
          <w:rFonts w:ascii="Century" w:hAnsi="Century"/>
          <w:sz w:val="20"/>
          <w:szCs w:val="20"/>
        </w:rPr>
      </w:pPr>
    </w:p>
    <w:p w:rsidR="00312EE4" w:rsidRDefault="00312EE4" w:rsidP="00312EE4">
      <w:pPr>
        <w:spacing w:line="264" w:lineRule="auto"/>
        <w:ind w:left="360"/>
        <w:rPr>
          <w:rFonts w:ascii="Constantia" w:hAnsi="Constantia"/>
          <w:sz w:val="20"/>
          <w:szCs w:val="20"/>
        </w:rPr>
      </w:pPr>
    </w:p>
    <w:p w:rsidR="00312EE4" w:rsidRDefault="00312EE4" w:rsidP="00312EE4">
      <w:pPr>
        <w:spacing w:line="264" w:lineRule="auto"/>
        <w:ind w:left="360"/>
        <w:rPr>
          <w:rFonts w:ascii="Constantia" w:hAnsi="Constantia"/>
          <w:sz w:val="20"/>
          <w:szCs w:val="20"/>
        </w:rPr>
      </w:pPr>
    </w:p>
    <w:p w:rsidR="00312EE4" w:rsidRDefault="00312EE4" w:rsidP="00312EE4">
      <w:pPr>
        <w:pStyle w:val="ListParagraph"/>
        <w:rPr>
          <w:rFonts w:ascii="Constantia" w:hAnsi="Constantia"/>
          <w:sz w:val="20"/>
          <w:szCs w:val="20"/>
        </w:rPr>
      </w:pPr>
    </w:p>
    <w:sectPr w:rsidR="00312EE4" w:rsidSect="00910F1A">
      <w:type w:val="continuous"/>
      <w:pgSz w:w="12240" w:h="15840"/>
      <w:pgMar w:top="1440" w:right="990" w:bottom="1440" w:left="180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num="2" w:space="720" w:equalWidth="0">
        <w:col w:w="4140" w:space="720"/>
        <w:col w:w="45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25pt;height:83.25pt" o:bullet="t">
        <v:imagedata r:id="rId1" o:title="MCj03979950000[1]"/>
      </v:shape>
    </w:pict>
  </w:numPicBullet>
  <w:abstractNum w:abstractNumId="0">
    <w:nsid w:val="154068B7"/>
    <w:multiLevelType w:val="hybridMultilevel"/>
    <w:tmpl w:val="F48C67D6"/>
    <w:lvl w:ilvl="0" w:tplc="F4E000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3681D"/>
    <w:multiLevelType w:val="hybridMultilevel"/>
    <w:tmpl w:val="F280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0555"/>
    <w:multiLevelType w:val="hybridMultilevel"/>
    <w:tmpl w:val="81B44776"/>
    <w:lvl w:ilvl="0" w:tplc="619CF11A">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C719E3"/>
    <w:multiLevelType w:val="hybridMultilevel"/>
    <w:tmpl w:val="9912EB16"/>
    <w:lvl w:ilvl="0" w:tplc="BE8ED4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572C44"/>
    <w:multiLevelType w:val="hybridMultilevel"/>
    <w:tmpl w:val="AE84A9FC"/>
    <w:lvl w:ilvl="0" w:tplc="BE8ED46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5D"/>
    <w:rsid w:val="00005CC9"/>
    <w:rsid w:val="00023461"/>
    <w:rsid w:val="0004090F"/>
    <w:rsid w:val="000866E0"/>
    <w:rsid w:val="000868B2"/>
    <w:rsid w:val="0015476C"/>
    <w:rsid w:val="00160AE8"/>
    <w:rsid w:val="00195816"/>
    <w:rsid w:val="002105E6"/>
    <w:rsid w:val="002E4252"/>
    <w:rsid w:val="002F32B0"/>
    <w:rsid w:val="00312EE4"/>
    <w:rsid w:val="00390B2E"/>
    <w:rsid w:val="003A3F53"/>
    <w:rsid w:val="003E3F84"/>
    <w:rsid w:val="003F30AA"/>
    <w:rsid w:val="00407D15"/>
    <w:rsid w:val="00437F89"/>
    <w:rsid w:val="00450812"/>
    <w:rsid w:val="005007D0"/>
    <w:rsid w:val="00594D25"/>
    <w:rsid w:val="005A02A5"/>
    <w:rsid w:val="005D24FD"/>
    <w:rsid w:val="005F0A3F"/>
    <w:rsid w:val="005F4E3B"/>
    <w:rsid w:val="0060575D"/>
    <w:rsid w:val="006141B6"/>
    <w:rsid w:val="00674A8B"/>
    <w:rsid w:val="006B65FF"/>
    <w:rsid w:val="006C1390"/>
    <w:rsid w:val="006D037A"/>
    <w:rsid w:val="006F69D1"/>
    <w:rsid w:val="0072563B"/>
    <w:rsid w:val="00752653"/>
    <w:rsid w:val="007D618B"/>
    <w:rsid w:val="007F536A"/>
    <w:rsid w:val="008C526C"/>
    <w:rsid w:val="008E4170"/>
    <w:rsid w:val="008F716A"/>
    <w:rsid w:val="00910F1A"/>
    <w:rsid w:val="009A1720"/>
    <w:rsid w:val="00B900BB"/>
    <w:rsid w:val="00C77CB0"/>
    <w:rsid w:val="00CB5E9A"/>
    <w:rsid w:val="00CB754A"/>
    <w:rsid w:val="00CC696D"/>
    <w:rsid w:val="00D31A2D"/>
    <w:rsid w:val="00D46537"/>
    <w:rsid w:val="00DE6923"/>
    <w:rsid w:val="00DF2E8A"/>
    <w:rsid w:val="00DF34AC"/>
    <w:rsid w:val="00E11242"/>
    <w:rsid w:val="00E20AD3"/>
    <w:rsid w:val="00E46E58"/>
    <w:rsid w:val="00E509B9"/>
    <w:rsid w:val="00E75EB3"/>
    <w:rsid w:val="00EB0627"/>
    <w:rsid w:val="00EC5C48"/>
    <w:rsid w:val="00F002C1"/>
    <w:rsid w:val="00F0124C"/>
    <w:rsid w:val="00F342EE"/>
    <w:rsid w:val="00F57466"/>
    <w:rsid w:val="00F81D64"/>
    <w:rsid w:val="00F93EBF"/>
    <w:rsid w:val="00FE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5c005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60575D"/>
    <w:pPr>
      <w:jc w:val="center"/>
    </w:pPr>
    <w:rPr>
      <w:rFonts w:ascii="French Script MT" w:hAnsi="French Script MT"/>
      <w:color w:val="000000"/>
      <w:kern w:val="28"/>
      <w:sz w:val="144"/>
      <w:szCs w:val="144"/>
    </w:rPr>
  </w:style>
  <w:style w:type="paragraph" w:styleId="BalloonText">
    <w:name w:val="Balloon Text"/>
    <w:basedOn w:val="Normal"/>
    <w:semiHidden/>
    <w:rsid w:val="00F002C1"/>
    <w:rPr>
      <w:rFonts w:ascii="Tahoma" w:hAnsi="Tahoma" w:cs="Tahoma"/>
      <w:sz w:val="16"/>
      <w:szCs w:val="16"/>
    </w:rPr>
  </w:style>
  <w:style w:type="paragraph" w:styleId="ListParagraph">
    <w:name w:val="List Paragraph"/>
    <w:basedOn w:val="Normal"/>
    <w:uiPriority w:val="34"/>
    <w:qFormat/>
    <w:rsid w:val="00DF34A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1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60575D"/>
    <w:pPr>
      <w:jc w:val="center"/>
    </w:pPr>
    <w:rPr>
      <w:rFonts w:ascii="French Script MT" w:hAnsi="French Script MT"/>
      <w:color w:val="000000"/>
      <w:kern w:val="28"/>
      <w:sz w:val="144"/>
      <w:szCs w:val="144"/>
    </w:rPr>
  </w:style>
  <w:style w:type="paragraph" w:styleId="BalloonText">
    <w:name w:val="Balloon Text"/>
    <w:basedOn w:val="Normal"/>
    <w:semiHidden/>
    <w:rsid w:val="00F002C1"/>
    <w:rPr>
      <w:rFonts w:ascii="Tahoma" w:hAnsi="Tahoma" w:cs="Tahoma"/>
      <w:sz w:val="16"/>
      <w:szCs w:val="16"/>
    </w:rPr>
  </w:style>
  <w:style w:type="paragraph" w:styleId="ListParagraph">
    <w:name w:val="List Paragraph"/>
    <w:basedOn w:val="Normal"/>
    <w:uiPriority w:val="34"/>
    <w:qFormat/>
    <w:rsid w:val="00DF34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E49B-DB29-4569-AF3D-4EB30639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459</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rjohnson</dc:creator>
  <cp:lastModifiedBy>Ranita DeJesus</cp:lastModifiedBy>
  <cp:revision>4</cp:revision>
  <cp:lastPrinted>2009-08-03T17:21:00Z</cp:lastPrinted>
  <dcterms:created xsi:type="dcterms:W3CDTF">2014-01-07T22:16:00Z</dcterms:created>
  <dcterms:modified xsi:type="dcterms:W3CDTF">2014-04-15T15:09:00Z</dcterms:modified>
</cp:coreProperties>
</file>